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9C" w:rsidRDefault="0097649C">
      <w:pPr>
        <w:pStyle w:val="ConsPlusTitlePage"/>
      </w:pPr>
      <w:r>
        <w:t xml:space="preserve">Документ предоставлен </w:t>
      </w:r>
      <w:hyperlink r:id="rId4">
        <w:r>
          <w:rPr>
            <w:color w:val="0000FF"/>
          </w:rPr>
          <w:t>КонсультантПлюс</w:t>
        </w:r>
      </w:hyperlink>
      <w:r>
        <w:br/>
      </w:r>
    </w:p>
    <w:p w:rsidR="0097649C" w:rsidRDefault="0097649C">
      <w:pPr>
        <w:pStyle w:val="ConsPlusNormal"/>
        <w:jc w:val="both"/>
        <w:outlineLvl w:val="0"/>
      </w:pPr>
    </w:p>
    <w:p w:rsidR="0097649C" w:rsidRDefault="0097649C">
      <w:pPr>
        <w:pStyle w:val="ConsPlusTitle"/>
        <w:jc w:val="center"/>
        <w:outlineLvl w:val="0"/>
      </w:pPr>
      <w:r>
        <w:t>ПРАВИТЕЛЬСТВО ХАБАРОВСКОГО КРАЯ</w:t>
      </w:r>
    </w:p>
    <w:p w:rsidR="0097649C" w:rsidRDefault="0097649C">
      <w:pPr>
        <w:pStyle w:val="ConsPlusTitle"/>
        <w:jc w:val="center"/>
      </w:pPr>
    </w:p>
    <w:p w:rsidR="0097649C" w:rsidRDefault="0097649C">
      <w:pPr>
        <w:pStyle w:val="ConsPlusTitle"/>
        <w:jc w:val="center"/>
      </w:pPr>
      <w:r>
        <w:t>ПОСТАНОВЛЕНИЕ</w:t>
      </w:r>
    </w:p>
    <w:p w:rsidR="0097649C" w:rsidRDefault="0097649C">
      <w:pPr>
        <w:pStyle w:val="ConsPlusTitle"/>
        <w:jc w:val="center"/>
      </w:pPr>
      <w:r>
        <w:t>от 23 апреля 2014 г. N 126-пр</w:t>
      </w:r>
    </w:p>
    <w:p w:rsidR="0097649C" w:rsidRDefault="0097649C">
      <w:pPr>
        <w:pStyle w:val="ConsPlusTitle"/>
        <w:jc w:val="center"/>
      </w:pPr>
    </w:p>
    <w:p w:rsidR="0097649C" w:rsidRDefault="0097649C">
      <w:pPr>
        <w:pStyle w:val="ConsPlusTitle"/>
        <w:jc w:val="center"/>
      </w:pPr>
      <w:r>
        <w:t>ОБ УТВЕРЖДЕНИИ ПОРЯДКА ПРЕДОСТАВЛЕНИЯ КРАЕВОЙ</w:t>
      </w:r>
    </w:p>
    <w:p w:rsidR="0097649C" w:rsidRDefault="0097649C">
      <w:pPr>
        <w:pStyle w:val="ConsPlusTitle"/>
        <w:jc w:val="center"/>
      </w:pPr>
      <w:r>
        <w:t>ГОСУДАРСТВЕННОЙ ПОДДЕРЖКИ НА ПРОВЕДЕНИЕ КАПИТАЛЬНОГО РЕМОНТА</w:t>
      </w:r>
    </w:p>
    <w:p w:rsidR="0097649C" w:rsidRDefault="0097649C">
      <w:pPr>
        <w:pStyle w:val="ConsPlusTitle"/>
        <w:jc w:val="center"/>
      </w:pPr>
      <w:r>
        <w:t>ОБЩЕГО ИМУЩЕСТВА В МНОГОКВАРТИРНЫХ ДОМАХ НА ТЕРРИТОРИИ</w:t>
      </w:r>
    </w:p>
    <w:p w:rsidR="0097649C" w:rsidRDefault="0097649C">
      <w:pPr>
        <w:pStyle w:val="ConsPlusTitle"/>
        <w:jc w:val="center"/>
      </w:pPr>
      <w:r>
        <w:t>ХАБАРОВСКОГО КРАЯ, ПОРЯДКА ПРЕДОСТАВЛЕНИЯ ИНЫХ МЕЖБЮДЖЕТНЫХ</w:t>
      </w:r>
    </w:p>
    <w:p w:rsidR="0097649C" w:rsidRDefault="0097649C">
      <w:pPr>
        <w:pStyle w:val="ConsPlusTitle"/>
        <w:jc w:val="center"/>
      </w:pPr>
      <w:r>
        <w:t>ТРАНСФЕРТОВ НА ВОЗМЕЩЕНИЕ ЧАСТИ РАСХОДОВ НА ОПЛАТУ УСЛУГ</w:t>
      </w:r>
    </w:p>
    <w:p w:rsidR="0097649C" w:rsidRDefault="0097649C">
      <w:pPr>
        <w:pStyle w:val="ConsPlusTitle"/>
        <w:jc w:val="center"/>
      </w:pPr>
      <w:r>
        <w:t>И (ИЛИ) РАБОТ ПО КАПИТАЛЬНОМУ РЕМОНТУ ОБЩЕГО ИМУЩЕСТВА</w:t>
      </w:r>
    </w:p>
    <w:p w:rsidR="0097649C" w:rsidRDefault="0097649C">
      <w:pPr>
        <w:pStyle w:val="ConsPlusTitle"/>
        <w:jc w:val="center"/>
      </w:pPr>
      <w:r>
        <w:t>В МНОГОКВАРТИРНОМ ДОМЕ, В ХОДЕ ОКАЗАНИЯ И (ИЛИ) ВЫПОЛНЕНИЯ</w:t>
      </w:r>
    </w:p>
    <w:p w:rsidR="0097649C" w:rsidRDefault="0097649C">
      <w:pPr>
        <w:pStyle w:val="ConsPlusTitle"/>
        <w:jc w:val="center"/>
      </w:pPr>
      <w:r>
        <w:t>КОТОРЫХ ПРОВЕДЕНЫ МЕРОПРИЯТИЯ ПО ЭНЕРГОСБЕРЕЖЕНИЮ</w:t>
      </w:r>
    </w:p>
    <w:p w:rsidR="0097649C" w:rsidRDefault="0097649C">
      <w:pPr>
        <w:pStyle w:val="ConsPlusTitle"/>
        <w:jc w:val="center"/>
      </w:pPr>
      <w:r>
        <w:t>И ПОВЫШЕНИЮ ЭНЕРГЕТИЧЕСКОЙ ЭФФЕКТИВНОСТИ</w:t>
      </w:r>
    </w:p>
    <w:p w:rsidR="0097649C" w:rsidRDefault="00976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64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649C" w:rsidRDefault="00976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649C" w:rsidRDefault="00976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649C" w:rsidRDefault="0097649C">
            <w:pPr>
              <w:pStyle w:val="ConsPlusNormal"/>
              <w:jc w:val="center"/>
            </w:pPr>
            <w:r>
              <w:rPr>
                <w:color w:val="392C69"/>
              </w:rPr>
              <w:t>Список изменяющих документов</w:t>
            </w:r>
          </w:p>
          <w:p w:rsidR="0097649C" w:rsidRDefault="0097649C">
            <w:pPr>
              <w:pStyle w:val="ConsPlusNormal"/>
              <w:jc w:val="center"/>
            </w:pPr>
            <w:r>
              <w:rPr>
                <w:color w:val="392C69"/>
              </w:rPr>
              <w:t xml:space="preserve">(в ред. постановлений Правительства Хабаровского края от 29.03.2016 </w:t>
            </w:r>
            <w:hyperlink r:id="rId5">
              <w:r>
                <w:rPr>
                  <w:color w:val="0000FF"/>
                </w:rPr>
                <w:t>N 75-пр</w:t>
              </w:r>
            </w:hyperlink>
            <w:r>
              <w:rPr>
                <w:color w:val="392C69"/>
              </w:rPr>
              <w:t>,</w:t>
            </w:r>
          </w:p>
          <w:p w:rsidR="0097649C" w:rsidRDefault="0097649C">
            <w:pPr>
              <w:pStyle w:val="ConsPlusNormal"/>
              <w:jc w:val="center"/>
            </w:pPr>
            <w:r>
              <w:rPr>
                <w:color w:val="392C69"/>
              </w:rPr>
              <w:t xml:space="preserve">от 05.09.2016 </w:t>
            </w:r>
            <w:hyperlink r:id="rId6">
              <w:r>
                <w:rPr>
                  <w:color w:val="0000FF"/>
                </w:rPr>
                <w:t>N 306-пр</w:t>
              </w:r>
            </w:hyperlink>
            <w:r>
              <w:rPr>
                <w:color w:val="392C69"/>
              </w:rPr>
              <w:t xml:space="preserve">, от 07.09.2017 </w:t>
            </w:r>
            <w:hyperlink r:id="rId7">
              <w:r>
                <w:rPr>
                  <w:color w:val="0000FF"/>
                </w:rPr>
                <w:t>N 368-пр</w:t>
              </w:r>
            </w:hyperlink>
            <w:r>
              <w:rPr>
                <w:color w:val="392C69"/>
              </w:rPr>
              <w:t xml:space="preserve">, от 27.09.2021 </w:t>
            </w:r>
            <w:hyperlink r:id="rId8">
              <w:r>
                <w:rPr>
                  <w:color w:val="0000FF"/>
                </w:rPr>
                <w:t>N 455-пр</w:t>
              </w:r>
            </w:hyperlink>
            <w:r>
              <w:rPr>
                <w:color w:val="392C69"/>
              </w:rPr>
              <w:t>,</w:t>
            </w:r>
          </w:p>
          <w:p w:rsidR="0097649C" w:rsidRDefault="0097649C">
            <w:pPr>
              <w:pStyle w:val="ConsPlusNormal"/>
              <w:jc w:val="center"/>
            </w:pPr>
            <w:r>
              <w:rPr>
                <w:color w:val="392C69"/>
              </w:rPr>
              <w:t xml:space="preserve">от 07.06.2022 </w:t>
            </w:r>
            <w:hyperlink r:id="rId9">
              <w:r>
                <w:rPr>
                  <w:color w:val="0000FF"/>
                </w:rPr>
                <w:t>N 277-пр</w:t>
              </w:r>
            </w:hyperlink>
            <w:r>
              <w:rPr>
                <w:color w:val="392C69"/>
              </w:rPr>
              <w:t xml:space="preserve">, от 29.12.2022 </w:t>
            </w:r>
            <w:hyperlink r:id="rId10">
              <w:r>
                <w:rPr>
                  <w:color w:val="0000FF"/>
                </w:rPr>
                <w:t>N 719-пр</w:t>
              </w:r>
            </w:hyperlink>
            <w:r>
              <w:rPr>
                <w:color w:val="392C69"/>
              </w:rPr>
              <w:t xml:space="preserve">, от 04.04.2023 </w:t>
            </w:r>
            <w:hyperlink r:id="rId11">
              <w:r>
                <w:rPr>
                  <w:color w:val="0000FF"/>
                </w:rPr>
                <w:t>N 162-пр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649C" w:rsidRDefault="0097649C">
            <w:pPr>
              <w:pStyle w:val="ConsPlusNormal"/>
            </w:pPr>
          </w:p>
        </w:tc>
      </w:tr>
    </w:tbl>
    <w:p w:rsidR="0097649C" w:rsidRDefault="0097649C">
      <w:pPr>
        <w:pStyle w:val="ConsPlusNormal"/>
        <w:jc w:val="both"/>
      </w:pPr>
    </w:p>
    <w:p w:rsidR="0097649C" w:rsidRDefault="0097649C">
      <w:pPr>
        <w:pStyle w:val="ConsPlusNormal"/>
        <w:ind w:firstLine="540"/>
        <w:jc w:val="both"/>
      </w:pPr>
      <w:r>
        <w:t xml:space="preserve">В соответствии со </w:t>
      </w:r>
      <w:hyperlink r:id="rId12">
        <w:r>
          <w:rPr>
            <w:color w:val="0000FF"/>
          </w:rPr>
          <w:t>статьями 167</w:t>
        </w:r>
      </w:hyperlink>
      <w:r>
        <w:t xml:space="preserve">, </w:t>
      </w:r>
      <w:hyperlink r:id="rId13">
        <w:r>
          <w:rPr>
            <w:color w:val="0000FF"/>
          </w:rPr>
          <w:t>191</w:t>
        </w:r>
      </w:hyperlink>
      <w:r>
        <w:t xml:space="preserve"> Жилищного кодекса Российской Федерации, </w:t>
      </w:r>
      <w:hyperlink r:id="rId14">
        <w:r>
          <w:rPr>
            <w:color w:val="0000FF"/>
          </w:rPr>
          <w:t>статьей 12</w:t>
        </w:r>
      </w:hyperlink>
      <w:r>
        <w:t xml:space="preserve"> Закона Хабаровского края от 24 июля 2013 г. N 296 "О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 Правительство края постановляет:</w:t>
      </w:r>
    </w:p>
    <w:p w:rsidR="0097649C" w:rsidRDefault="0097649C">
      <w:pPr>
        <w:pStyle w:val="ConsPlusNormal"/>
        <w:spacing w:before="220"/>
        <w:ind w:firstLine="540"/>
        <w:jc w:val="both"/>
      </w:pPr>
      <w:r>
        <w:t>1. Утвердить прилагаемые:</w:t>
      </w:r>
    </w:p>
    <w:p w:rsidR="0097649C" w:rsidRDefault="0097649C">
      <w:pPr>
        <w:pStyle w:val="ConsPlusNormal"/>
        <w:spacing w:before="220"/>
        <w:ind w:firstLine="540"/>
        <w:jc w:val="both"/>
      </w:pPr>
      <w:hyperlink w:anchor="P41">
        <w:r>
          <w:rPr>
            <w:color w:val="0000FF"/>
          </w:rPr>
          <w:t>Порядок</w:t>
        </w:r>
      </w:hyperlink>
      <w:r>
        <w:t xml:space="preserve"> предоставления краевой государственной поддержки на проведение капитального ремонта общего имущества в многоквартирных домах на территории Хабаровского края;</w:t>
      </w:r>
    </w:p>
    <w:p w:rsidR="0097649C" w:rsidRDefault="0097649C">
      <w:pPr>
        <w:pStyle w:val="ConsPlusNormal"/>
        <w:spacing w:before="220"/>
        <w:ind w:firstLine="540"/>
        <w:jc w:val="both"/>
      </w:pPr>
      <w:hyperlink w:anchor="P284">
        <w:r>
          <w:rPr>
            <w:color w:val="0000FF"/>
          </w:rPr>
          <w:t>Порядок</w:t>
        </w:r>
      </w:hyperlink>
      <w:r>
        <w:t xml:space="preserve"> предоставления иных межбюджетных трансфертов на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w:t>
      </w:r>
    </w:p>
    <w:p w:rsidR="0097649C" w:rsidRDefault="0097649C">
      <w:pPr>
        <w:pStyle w:val="ConsPlusNormal"/>
        <w:jc w:val="both"/>
      </w:pPr>
      <w:r>
        <w:t xml:space="preserve">(п. 1 в ред. </w:t>
      </w:r>
      <w:hyperlink r:id="rId15">
        <w:r>
          <w:rPr>
            <w:color w:val="0000FF"/>
          </w:rPr>
          <w:t>постановления</w:t>
        </w:r>
      </w:hyperlink>
      <w:r>
        <w:t xml:space="preserve"> Правительства Хабаровского края от 27.09.2021 N 455-пр)</w:t>
      </w:r>
    </w:p>
    <w:p w:rsidR="0097649C" w:rsidRDefault="0097649C">
      <w:pPr>
        <w:pStyle w:val="ConsPlusNormal"/>
        <w:spacing w:before="220"/>
        <w:ind w:firstLine="540"/>
        <w:jc w:val="both"/>
      </w:pPr>
      <w:r>
        <w:t>2. Установить, что краевая государственная поддержка в виде предоставления гарантий по кредитам или займам предоставляется в порядке, установленном Правительством Хабаровского края.</w:t>
      </w:r>
    </w:p>
    <w:p w:rsidR="0097649C" w:rsidRDefault="0097649C">
      <w:pPr>
        <w:pStyle w:val="ConsPlusNormal"/>
        <w:jc w:val="both"/>
      </w:pPr>
      <w:r>
        <w:t xml:space="preserve">(п. 2 в ред. </w:t>
      </w:r>
      <w:hyperlink r:id="rId16">
        <w:r>
          <w:rPr>
            <w:color w:val="0000FF"/>
          </w:rPr>
          <w:t>постановления</w:t>
        </w:r>
      </w:hyperlink>
      <w:r>
        <w:t xml:space="preserve"> Правительства Хабаровского края от 27.09.2021 N 455-пр)</w:t>
      </w:r>
    </w:p>
    <w:p w:rsidR="0097649C" w:rsidRDefault="0097649C">
      <w:pPr>
        <w:pStyle w:val="ConsPlusNormal"/>
        <w:jc w:val="both"/>
      </w:pPr>
    </w:p>
    <w:p w:rsidR="0097649C" w:rsidRDefault="0097649C">
      <w:pPr>
        <w:pStyle w:val="ConsPlusNormal"/>
        <w:jc w:val="right"/>
      </w:pPr>
      <w:r>
        <w:t>Губернатор, Председатель</w:t>
      </w:r>
    </w:p>
    <w:p w:rsidR="0097649C" w:rsidRDefault="0097649C">
      <w:pPr>
        <w:pStyle w:val="ConsPlusNormal"/>
        <w:jc w:val="right"/>
      </w:pPr>
      <w:r>
        <w:t>Правительства края</w:t>
      </w:r>
    </w:p>
    <w:p w:rsidR="0097649C" w:rsidRDefault="0097649C">
      <w:pPr>
        <w:pStyle w:val="ConsPlusNormal"/>
        <w:jc w:val="right"/>
      </w:pPr>
      <w:r>
        <w:t>В.И.Шпорт</w:t>
      </w:r>
    </w:p>
    <w:p w:rsidR="0097649C" w:rsidRDefault="0097649C">
      <w:pPr>
        <w:pStyle w:val="ConsPlusNormal"/>
        <w:jc w:val="both"/>
      </w:pPr>
    </w:p>
    <w:p w:rsidR="0097649C" w:rsidRDefault="0097649C">
      <w:pPr>
        <w:pStyle w:val="ConsPlusNormal"/>
        <w:jc w:val="both"/>
      </w:pPr>
    </w:p>
    <w:p w:rsidR="0097649C" w:rsidRDefault="0097649C">
      <w:pPr>
        <w:pStyle w:val="ConsPlusNormal"/>
        <w:jc w:val="both"/>
      </w:pPr>
    </w:p>
    <w:p w:rsidR="0097649C" w:rsidRDefault="0097649C">
      <w:pPr>
        <w:pStyle w:val="ConsPlusNormal"/>
        <w:jc w:val="both"/>
      </w:pPr>
    </w:p>
    <w:p w:rsidR="0097649C" w:rsidRDefault="0097649C">
      <w:pPr>
        <w:pStyle w:val="ConsPlusNormal"/>
        <w:jc w:val="both"/>
      </w:pPr>
    </w:p>
    <w:p w:rsidR="0097649C" w:rsidRDefault="0097649C">
      <w:pPr>
        <w:pStyle w:val="ConsPlusNormal"/>
        <w:jc w:val="right"/>
        <w:outlineLvl w:val="0"/>
      </w:pPr>
      <w:r>
        <w:t>УТВЕРЖДЕН</w:t>
      </w:r>
    </w:p>
    <w:p w:rsidR="0097649C" w:rsidRDefault="0097649C">
      <w:pPr>
        <w:pStyle w:val="ConsPlusNormal"/>
        <w:jc w:val="right"/>
      </w:pPr>
      <w:r>
        <w:t>Постановлением</w:t>
      </w:r>
    </w:p>
    <w:p w:rsidR="0097649C" w:rsidRDefault="0097649C">
      <w:pPr>
        <w:pStyle w:val="ConsPlusNormal"/>
        <w:jc w:val="right"/>
      </w:pPr>
      <w:r>
        <w:lastRenderedPageBreak/>
        <w:t>Правительства Хабаровского края</w:t>
      </w:r>
    </w:p>
    <w:p w:rsidR="0097649C" w:rsidRDefault="0097649C">
      <w:pPr>
        <w:pStyle w:val="ConsPlusNormal"/>
        <w:jc w:val="right"/>
      </w:pPr>
      <w:r>
        <w:t>от 23 апреля 2014 г. N 126-пр</w:t>
      </w:r>
    </w:p>
    <w:p w:rsidR="0097649C" w:rsidRDefault="0097649C">
      <w:pPr>
        <w:pStyle w:val="ConsPlusNormal"/>
        <w:jc w:val="both"/>
      </w:pPr>
    </w:p>
    <w:p w:rsidR="0097649C" w:rsidRDefault="0097649C">
      <w:pPr>
        <w:pStyle w:val="ConsPlusTitle"/>
        <w:jc w:val="center"/>
      </w:pPr>
      <w:bookmarkStart w:id="0" w:name="P41"/>
      <w:bookmarkEnd w:id="0"/>
      <w:r>
        <w:t>ПОРЯДОК</w:t>
      </w:r>
    </w:p>
    <w:p w:rsidR="0097649C" w:rsidRDefault="0097649C">
      <w:pPr>
        <w:pStyle w:val="ConsPlusTitle"/>
        <w:jc w:val="center"/>
      </w:pPr>
      <w:r>
        <w:t>ПРЕДОСТАВЛЕНИЯ КРАЕВОЙ ГОСУДАРСТВЕННОЙ ПОДДЕРЖКИ</w:t>
      </w:r>
    </w:p>
    <w:p w:rsidR="0097649C" w:rsidRDefault="0097649C">
      <w:pPr>
        <w:pStyle w:val="ConsPlusTitle"/>
        <w:jc w:val="center"/>
      </w:pPr>
      <w:r>
        <w:t>НА ПРОВЕДЕНИЕ КАПИТАЛЬНОГО РЕМОНТА ОБЩЕГО ИМУЩЕСТВА</w:t>
      </w:r>
    </w:p>
    <w:p w:rsidR="0097649C" w:rsidRDefault="0097649C">
      <w:pPr>
        <w:pStyle w:val="ConsPlusTitle"/>
        <w:jc w:val="center"/>
      </w:pPr>
      <w:r>
        <w:t>В МНОГОКВАРТИРНЫХ ДОМАХ НА ТЕРРИТОРИИ ХАБАРОВСКОГО КРАЯ</w:t>
      </w:r>
    </w:p>
    <w:p w:rsidR="0097649C" w:rsidRDefault="00976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64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649C" w:rsidRDefault="00976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649C" w:rsidRDefault="00976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649C" w:rsidRDefault="0097649C">
            <w:pPr>
              <w:pStyle w:val="ConsPlusNormal"/>
              <w:jc w:val="center"/>
            </w:pPr>
            <w:r>
              <w:rPr>
                <w:color w:val="392C69"/>
              </w:rPr>
              <w:t>Список изменяющих документов</w:t>
            </w:r>
          </w:p>
          <w:p w:rsidR="0097649C" w:rsidRDefault="0097649C">
            <w:pPr>
              <w:pStyle w:val="ConsPlusNormal"/>
              <w:jc w:val="center"/>
            </w:pPr>
            <w:r>
              <w:rPr>
                <w:color w:val="392C69"/>
              </w:rPr>
              <w:t>(в ред. постановлений Правительства Хабаровского края</w:t>
            </w:r>
          </w:p>
          <w:p w:rsidR="0097649C" w:rsidRDefault="0097649C">
            <w:pPr>
              <w:pStyle w:val="ConsPlusNormal"/>
              <w:jc w:val="center"/>
            </w:pPr>
            <w:r>
              <w:rPr>
                <w:color w:val="392C69"/>
              </w:rPr>
              <w:t xml:space="preserve">от 27.09.2021 </w:t>
            </w:r>
            <w:hyperlink r:id="rId17">
              <w:r>
                <w:rPr>
                  <w:color w:val="0000FF"/>
                </w:rPr>
                <w:t>N 455-пр</w:t>
              </w:r>
            </w:hyperlink>
            <w:r>
              <w:rPr>
                <w:color w:val="392C69"/>
              </w:rPr>
              <w:t xml:space="preserve">, от 07.06.2022 </w:t>
            </w:r>
            <w:hyperlink r:id="rId18">
              <w:r>
                <w:rPr>
                  <w:color w:val="0000FF"/>
                </w:rPr>
                <w:t>N 277-пр</w:t>
              </w:r>
            </w:hyperlink>
            <w:r>
              <w:rPr>
                <w:color w:val="392C69"/>
              </w:rPr>
              <w:t xml:space="preserve">, от 29.12.2022 </w:t>
            </w:r>
            <w:hyperlink r:id="rId19">
              <w:r>
                <w:rPr>
                  <w:color w:val="0000FF"/>
                </w:rPr>
                <w:t>N 719-пр</w:t>
              </w:r>
            </w:hyperlink>
            <w:r>
              <w:rPr>
                <w:color w:val="392C69"/>
              </w:rPr>
              <w:t>,</w:t>
            </w:r>
          </w:p>
          <w:p w:rsidR="0097649C" w:rsidRDefault="0097649C">
            <w:pPr>
              <w:pStyle w:val="ConsPlusNormal"/>
              <w:jc w:val="center"/>
            </w:pPr>
            <w:r>
              <w:rPr>
                <w:color w:val="392C69"/>
              </w:rPr>
              <w:t xml:space="preserve">от 04.04.2023 </w:t>
            </w:r>
            <w:hyperlink r:id="rId20">
              <w:r>
                <w:rPr>
                  <w:color w:val="0000FF"/>
                </w:rPr>
                <w:t>N 162-пр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649C" w:rsidRDefault="0097649C">
            <w:pPr>
              <w:pStyle w:val="ConsPlusNormal"/>
            </w:pPr>
          </w:p>
        </w:tc>
      </w:tr>
    </w:tbl>
    <w:p w:rsidR="0097649C" w:rsidRDefault="0097649C">
      <w:pPr>
        <w:pStyle w:val="ConsPlusNormal"/>
        <w:jc w:val="both"/>
      </w:pPr>
    </w:p>
    <w:p w:rsidR="0097649C" w:rsidRDefault="0097649C">
      <w:pPr>
        <w:pStyle w:val="ConsPlusTitle"/>
        <w:jc w:val="center"/>
        <w:outlineLvl w:val="1"/>
      </w:pPr>
      <w:r>
        <w:t>1. Общие положения</w:t>
      </w:r>
    </w:p>
    <w:p w:rsidR="0097649C" w:rsidRDefault="0097649C">
      <w:pPr>
        <w:pStyle w:val="ConsPlusNormal"/>
        <w:jc w:val="both"/>
      </w:pPr>
    </w:p>
    <w:p w:rsidR="0097649C" w:rsidRDefault="0097649C">
      <w:pPr>
        <w:pStyle w:val="ConsPlusNormal"/>
        <w:ind w:firstLine="540"/>
        <w:jc w:val="both"/>
      </w:pPr>
      <w:r>
        <w:t xml:space="preserve">1.1. Настоящий Порядок в соответствии со </w:t>
      </w:r>
      <w:hyperlink r:id="rId21">
        <w:r>
          <w:rPr>
            <w:color w:val="0000FF"/>
          </w:rPr>
          <w:t>статьей 78</w:t>
        </w:r>
      </w:hyperlink>
      <w:r>
        <w:t xml:space="preserve"> Бюджетного кодекса Российской Федерации, </w:t>
      </w:r>
      <w:hyperlink r:id="rId22">
        <w:r>
          <w:rPr>
            <w:color w:val="0000FF"/>
          </w:rPr>
          <w:t>статьей 12</w:t>
        </w:r>
      </w:hyperlink>
      <w:r>
        <w:t xml:space="preserve"> Закона Хабаровского края от 24 июля 2013 г. N 296 "О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 устанавливает цели, порядок и условия предоставления краевой государственной поддержки юридическим лицам и индивидуальным предпринимателям на проведение капитального ремонта общего имущества в многоквартирных домах на территории Хабаровского края (далее также - краевая государственная поддержка и край соответственно).</w:t>
      </w:r>
    </w:p>
    <w:p w:rsidR="0097649C" w:rsidRDefault="0097649C">
      <w:pPr>
        <w:pStyle w:val="ConsPlusNormal"/>
        <w:spacing w:before="220"/>
        <w:ind w:firstLine="540"/>
        <w:jc w:val="both"/>
      </w:pPr>
      <w:r>
        <w:t xml:space="preserve">1.2. Краевая государственная поддержка предоставляется в виде субсидии из краевого бюджета юридическим лицам и индивидуальным предпринимателям - владельцам специального счета, указанного в </w:t>
      </w:r>
      <w:hyperlink r:id="rId23">
        <w:r>
          <w:rPr>
            <w:color w:val="0000FF"/>
          </w:rPr>
          <w:t>статьях 170</w:t>
        </w:r>
      </w:hyperlink>
      <w:r>
        <w:t xml:space="preserve">, </w:t>
      </w:r>
      <w:hyperlink r:id="rId24">
        <w:r>
          <w:rPr>
            <w:color w:val="0000FF"/>
          </w:rPr>
          <w:t>175</w:t>
        </w:r>
      </w:hyperlink>
      <w:r>
        <w:t xml:space="preserve"> Жилищного кодекса Российской Федерации (далее - владелец специального счета), - в случае формирования фонда капитального ремонта общего имущества в многоквартирном доме, в отношении которого планируется предоставление субсидии, на специальном счете, а также некоммерческой организации "Региональный оператор - Фонд капитального ремонта многоквартирных домов в Хабаровском крае" (далее - региональный оператор) - в случае формирования фонда капитального ремонта общего имущества в многоквартирном доме, в отношении которого планируется предоставление субсидии, на счете регионального оператора (далее - субсидия).</w:t>
      </w:r>
    </w:p>
    <w:p w:rsidR="0097649C" w:rsidRDefault="0097649C">
      <w:pPr>
        <w:pStyle w:val="ConsPlusNormal"/>
        <w:spacing w:before="220"/>
        <w:ind w:firstLine="540"/>
        <w:jc w:val="both"/>
      </w:pPr>
      <w:bookmarkStart w:id="1" w:name="P54"/>
      <w:bookmarkEnd w:id="1"/>
      <w:r>
        <w:t>1.3. Целью предоставления субсидии является финансовое обеспечение затрат юридических лиц и индивидуальных предпринимателей на проведение капитального ремонта общего имущества в многоквартирных домах на территории края по следующим направлениям затрат:</w:t>
      </w:r>
    </w:p>
    <w:p w:rsidR="0097649C" w:rsidRDefault="0097649C">
      <w:pPr>
        <w:pStyle w:val="ConsPlusNormal"/>
        <w:spacing w:before="220"/>
        <w:ind w:firstLine="540"/>
        <w:jc w:val="both"/>
      </w:pPr>
      <w:r>
        <w:t>1) расходы на оплату услуг и (или) работ по ремонту внутридомовых инженерных систем электро-, тепло-, газо-, водоснабжения, водоотведения;</w:t>
      </w:r>
    </w:p>
    <w:p w:rsidR="0097649C" w:rsidRDefault="0097649C">
      <w:pPr>
        <w:pStyle w:val="ConsPlusNormal"/>
        <w:spacing w:before="220"/>
        <w:ind w:firstLine="540"/>
        <w:jc w:val="both"/>
      </w:pPr>
      <w:r>
        <w:t>2) расходы на оплату услуг и (или) работ по ремонту, замене, модернизации лифтов, ремонту лифтовых шахт, машинных и блочных помещений;</w:t>
      </w:r>
    </w:p>
    <w:p w:rsidR="0097649C" w:rsidRDefault="0097649C">
      <w:pPr>
        <w:pStyle w:val="ConsPlusNormal"/>
        <w:spacing w:before="220"/>
        <w:ind w:firstLine="540"/>
        <w:jc w:val="both"/>
      </w:pPr>
      <w:r>
        <w:t>3) расходы на оплату услуг и (или) работ по ремонту крыши, в том числе переустройству невентилируемой крыши на вентилируемую крышу;</w:t>
      </w:r>
    </w:p>
    <w:p w:rsidR="0097649C" w:rsidRDefault="0097649C">
      <w:pPr>
        <w:pStyle w:val="ConsPlusNormal"/>
        <w:spacing w:before="220"/>
        <w:ind w:firstLine="540"/>
        <w:jc w:val="both"/>
      </w:pPr>
      <w:r>
        <w:t>4) расходы на оплату услуг и (или) работ по ремонту подвальных помещений, относящихся к общему имуществу в многоквартирном доме;</w:t>
      </w:r>
    </w:p>
    <w:p w:rsidR="0097649C" w:rsidRDefault="0097649C">
      <w:pPr>
        <w:pStyle w:val="ConsPlusNormal"/>
        <w:spacing w:before="220"/>
        <w:ind w:firstLine="540"/>
        <w:jc w:val="both"/>
      </w:pPr>
      <w:r>
        <w:t>5) расходы на оплату услуг и (или) работ по ремонту фасада, в том числе работ по утеплению фасада;</w:t>
      </w:r>
    </w:p>
    <w:p w:rsidR="0097649C" w:rsidRDefault="0097649C">
      <w:pPr>
        <w:pStyle w:val="ConsPlusNormal"/>
        <w:spacing w:before="220"/>
        <w:ind w:firstLine="540"/>
        <w:jc w:val="both"/>
      </w:pPr>
      <w:r>
        <w:lastRenderedPageBreak/>
        <w:t>6) расходы на оплату услуг и (или) работ по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97649C" w:rsidRDefault="0097649C">
      <w:pPr>
        <w:pStyle w:val="ConsPlusNormal"/>
        <w:spacing w:before="220"/>
        <w:ind w:firstLine="540"/>
        <w:jc w:val="both"/>
      </w:pPr>
      <w:r>
        <w:t>7) расходы на оплату услуг и (или) работ по ремонту фундамента многоквартирного дома;</w:t>
      </w:r>
    </w:p>
    <w:p w:rsidR="0097649C" w:rsidRDefault="0097649C">
      <w:pPr>
        <w:pStyle w:val="ConsPlusNormal"/>
        <w:spacing w:before="220"/>
        <w:ind w:firstLine="540"/>
        <w:jc w:val="both"/>
      </w:pPr>
      <w:r>
        <w:t>8) расходы на оплату услуг и (или) работ по разработке сметной документации на выполнение работ по капитальному ремонту;</w:t>
      </w:r>
    </w:p>
    <w:p w:rsidR="0097649C" w:rsidRDefault="0097649C">
      <w:pPr>
        <w:pStyle w:val="ConsPlusNormal"/>
        <w:spacing w:before="220"/>
        <w:ind w:firstLine="540"/>
        <w:jc w:val="both"/>
      </w:pPr>
      <w:r>
        <w:t>9) расходы на оплату услуг и (или) работ по оценке технического состояния многоквартирного дома, разработке проектной документации на проведение капитального ремонта, в том числе на ремонт, замену, модернизацию лифтов, ремонт лифтовых шахт, машинных и блочных помещений;</w:t>
      </w:r>
    </w:p>
    <w:p w:rsidR="0097649C" w:rsidRDefault="0097649C">
      <w:pPr>
        <w:pStyle w:val="ConsPlusNormal"/>
        <w:spacing w:before="220"/>
        <w:ind w:firstLine="540"/>
        <w:jc w:val="both"/>
      </w:pPr>
      <w:r>
        <w:t>10) расходы на оплату услуг и (или) работ по проведению проверки достоверности определения сметной стоимости работ по капитальному ремонту;</w:t>
      </w:r>
    </w:p>
    <w:p w:rsidR="0097649C" w:rsidRDefault="0097649C">
      <w:pPr>
        <w:pStyle w:val="ConsPlusNormal"/>
        <w:spacing w:before="220"/>
        <w:ind w:firstLine="540"/>
        <w:jc w:val="both"/>
      </w:pPr>
      <w:r>
        <w:t>11) расходы на оплату услуг по строительному контролю в процессе осуществления капитального ремонта в соответствии с законодательством о градостроительной деятельности;</w:t>
      </w:r>
    </w:p>
    <w:p w:rsidR="0097649C" w:rsidRDefault="0097649C">
      <w:pPr>
        <w:pStyle w:val="ConsPlusNormal"/>
        <w:spacing w:before="220"/>
        <w:ind w:firstLine="540"/>
        <w:jc w:val="both"/>
      </w:pPr>
      <w:r>
        <w:t>12) расходы на оплату услуг и (или) работ по установке оборудования, обеспечивающего беспрепятственный доступ к общему имуществу в многоквартирном доме для инвалидов и других маломобильных групп населения, а также пандусов;</w:t>
      </w:r>
    </w:p>
    <w:p w:rsidR="0097649C" w:rsidRDefault="0097649C">
      <w:pPr>
        <w:pStyle w:val="ConsPlusNormal"/>
        <w:spacing w:before="220"/>
        <w:ind w:firstLine="540"/>
        <w:jc w:val="both"/>
      </w:pPr>
      <w:r>
        <w:t>13) расходы на оплату услуг по осуществлению авторского надзора, проведению государственной экспертизы проектной документации, историко-культурной экспертизы проектной документации на проведение работ по сохранению объектов культурного наследия в случае, если многоквартирный дом является объектом культурного наследия (памятником истории и культуры) народов Российской Федерации или выявленным объектом культурного наследия;</w:t>
      </w:r>
    </w:p>
    <w:p w:rsidR="0097649C" w:rsidRDefault="0097649C">
      <w:pPr>
        <w:pStyle w:val="ConsPlusNormal"/>
        <w:spacing w:before="220"/>
        <w:ind w:firstLine="540"/>
        <w:jc w:val="both"/>
      </w:pPr>
      <w:r>
        <w:t>14) расходы на оплату работ по оценке соответствия лифтов и устройств безопасности лифтов требованиям технического регламента;</w:t>
      </w:r>
    </w:p>
    <w:p w:rsidR="0097649C" w:rsidRDefault="0097649C">
      <w:pPr>
        <w:pStyle w:val="ConsPlusNormal"/>
        <w:spacing w:before="220"/>
        <w:ind w:firstLine="540"/>
        <w:jc w:val="both"/>
      </w:pPr>
      <w:r>
        <w:t>15) расходы на оплату услуг и (или) работ по установке автоматизированных информационно-измерительных систем учета потребления коммунальных ресурсов и коммунальных услуг.</w:t>
      </w:r>
    </w:p>
    <w:p w:rsidR="0097649C" w:rsidRDefault="0097649C">
      <w:pPr>
        <w:pStyle w:val="ConsPlusNormal"/>
        <w:spacing w:before="220"/>
        <w:ind w:firstLine="540"/>
        <w:jc w:val="both"/>
      </w:pPr>
      <w:r>
        <w:t>16) расходы на оплату работ по установке и (или) капитальному ремонту системы пожарной автоматики;</w:t>
      </w:r>
    </w:p>
    <w:p w:rsidR="0097649C" w:rsidRDefault="0097649C">
      <w:pPr>
        <w:pStyle w:val="ConsPlusNormal"/>
        <w:jc w:val="both"/>
      </w:pPr>
      <w:r>
        <w:t xml:space="preserve">(пп. 16 введен </w:t>
      </w:r>
      <w:hyperlink r:id="rId25">
        <w:r>
          <w:rPr>
            <w:color w:val="0000FF"/>
          </w:rPr>
          <w:t>постановлением</w:t>
        </w:r>
      </w:hyperlink>
      <w:r>
        <w:t xml:space="preserve"> Правительства Хабаровского края от 07.06.2022 N 277-пр; в ред. </w:t>
      </w:r>
      <w:hyperlink r:id="rId26">
        <w:r>
          <w:rPr>
            <w:color w:val="0000FF"/>
          </w:rPr>
          <w:t>постановления</w:t>
        </w:r>
      </w:hyperlink>
      <w:r>
        <w:t xml:space="preserve"> Правительства Хабаровского края от 29.12.2022 N 719-пр)</w:t>
      </w:r>
    </w:p>
    <w:p w:rsidR="0097649C" w:rsidRDefault="0097649C">
      <w:pPr>
        <w:pStyle w:val="ConsPlusNormal"/>
        <w:spacing w:before="220"/>
        <w:ind w:firstLine="540"/>
        <w:jc w:val="both"/>
      </w:pPr>
      <w:r>
        <w:t>17) расходы на оплату работ по замене и (или) восстановлению в целях устранения аварийного состояния несущих строительных конструкций многоквартирного дома и (или) инженерных сетей многоквартирного дома, отнесенных в соответствии с законодательством о градостроительной деятельности к реконструкции объектов капитального строительства.</w:t>
      </w:r>
    </w:p>
    <w:p w:rsidR="0097649C" w:rsidRDefault="0097649C">
      <w:pPr>
        <w:pStyle w:val="ConsPlusNormal"/>
        <w:jc w:val="both"/>
      </w:pPr>
      <w:r>
        <w:t xml:space="preserve">(пп. 17 введен </w:t>
      </w:r>
      <w:hyperlink r:id="rId27">
        <w:r>
          <w:rPr>
            <w:color w:val="0000FF"/>
          </w:rPr>
          <w:t>постановлением</w:t>
        </w:r>
      </w:hyperlink>
      <w:r>
        <w:t xml:space="preserve"> Правительства Хабаровского края от 07.06.2022 N 277-пр)</w:t>
      </w:r>
    </w:p>
    <w:p w:rsidR="0097649C" w:rsidRDefault="0097649C">
      <w:pPr>
        <w:pStyle w:val="ConsPlusNormal"/>
        <w:spacing w:before="220"/>
        <w:ind w:firstLine="540"/>
        <w:jc w:val="both"/>
      </w:pPr>
      <w:bookmarkStart w:id="2" w:name="P74"/>
      <w:bookmarkEnd w:id="2"/>
      <w:r>
        <w:t>1.4. Предоставление субсидии осуществляется в пределах лимитов бюджетных обязательств, доведенных до министерства жилищно-коммунального хозяйства края (далее также - министерство) как получателя средств краевого бюджета на цели предоставления субсидии на соответствующий финансовый год (соответствующий финансовый год и на плановый период).</w:t>
      </w:r>
    </w:p>
    <w:p w:rsidR="0097649C" w:rsidRDefault="0097649C">
      <w:pPr>
        <w:pStyle w:val="ConsPlusNormal"/>
        <w:spacing w:before="220"/>
        <w:ind w:firstLine="540"/>
        <w:jc w:val="both"/>
      </w:pPr>
      <w:bookmarkStart w:id="3" w:name="P75"/>
      <w:bookmarkEnd w:id="3"/>
      <w:r>
        <w:t>1.5. Субсидия предоставляется на основании отбора юридических лиц и индивидуальных предпринимателей, представивших в министерство заявки на участие в отборе для предоставления субсидии (далее - отбор и участники отбора соответственно), по следующим критериям отбора:</w:t>
      </w:r>
    </w:p>
    <w:p w:rsidR="0097649C" w:rsidRDefault="0097649C">
      <w:pPr>
        <w:pStyle w:val="ConsPlusNormal"/>
        <w:spacing w:before="220"/>
        <w:ind w:firstLine="540"/>
        <w:jc w:val="both"/>
      </w:pPr>
      <w:r>
        <w:lastRenderedPageBreak/>
        <w:t xml:space="preserve">- наличие многоквартирного дома, на капитальный ремонт общего имущества которого планируется предоставление субсидии, в утвержденном органом местного самоуправления краткосрочном плане реализации </w:t>
      </w:r>
      <w:hyperlink r:id="rId28">
        <w:r>
          <w:rPr>
            <w:color w:val="0000FF"/>
          </w:rPr>
          <w:t>Программы</w:t>
        </w:r>
      </w:hyperlink>
      <w:r>
        <w:t xml:space="preserve"> капитального ремонта общего имущества в многоквартирных домах Хабаровского края на 2014 - 2053 годы, утвержденной постановлением Правительства Хабаровского края от 30 декабря 2013 г. N 479-пр (далее - капитальный ремонт, краткосрочный план и программа капитального ремонта соответственно);</w:t>
      </w:r>
    </w:p>
    <w:p w:rsidR="0097649C" w:rsidRDefault="0097649C">
      <w:pPr>
        <w:pStyle w:val="ConsPlusNormal"/>
        <w:jc w:val="both"/>
      </w:pPr>
      <w:r>
        <w:t xml:space="preserve">(в ред. </w:t>
      </w:r>
      <w:hyperlink r:id="rId29">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 наличие решения собственников помещений в многоквартирном доме или решения органа местного самоуправления о проведении капитального ремонта в таком доме;</w:t>
      </w:r>
    </w:p>
    <w:p w:rsidR="0097649C" w:rsidRDefault="0097649C">
      <w:pPr>
        <w:pStyle w:val="ConsPlusNormal"/>
        <w:spacing w:before="220"/>
        <w:ind w:firstLine="540"/>
        <w:jc w:val="both"/>
      </w:pPr>
      <w:r>
        <w:t>- размер задолженности по уплате взносов на капитальный ремонт собственников помещений в многоквартирном доме по состоянию на 1-е число месяца, предшествующего месяцу подачи заявки на участие в отборе для предоставления субсидии (при наличии указанной задолженности), не должен превышать 10 процентов включительно от общего размера начисленных им в соответствии с жилищным законодательством взносов на капитальный ремонт по данному многоквартирному дому;</w:t>
      </w:r>
    </w:p>
    <w:p w:rsidR="0097649C" w:rsidRDefault="0097649C">
      <w:pPr>
        <w:pStyle w:val="ConsPlusNormal"/>
        <w:spacing w:before="220"/>
        <w:ind w:firstLine="540"/>
        <w:jc w:val="both"/>
      </w:pPr>
      <w:r>
        <w:t>- недостаток средств фонда капитального ремонта, формируемого исходя из минимального размера взноса на капитальный ремонт за весь период действия программы капитального ремонта для соответствующего многоквартирного дома, и (или) средств, которые региональный оператор ежегодно вправе израсходовать на финансирование программы капитального ремонта.</w:t>
      </w:r>
    </w:p>
    <w:p w:rsidR="0097649C" w:rsidRDefault="0097649C">
      <w:pPr>
        <w:pStyle w:val="ConsPlusNormal"/>
        <w:spacing w:before="220"/>
        <w:ind w:firstLine="540"/>
        <w:jc w:val="both"/>
      </w:pPr>
      <w:r>
        <w:t xml:space="preserve">1.6. Способом проведения отбора является запрос предложений на основании представленных участниками отбора заявок на участие в отборе (далее - заявка) исходя из соответствия участников отбора критериям отбора, установленным </w:t>
      </w:r>
      <w:hyperlink w:anchor="P75">
        <w:r>
          <w:rPr>
            <w:color w:val="0000FF"/>
          </w:rPr>
          <w:t>пунктом 1.5</w:t>
        </w:r>
      </w:hyperlink>
      <w:r>
        <w:t xml:space="preserve"> настоящего раздела, и очередности поступления заявок.</w:t>
      </w:r>
    </w:p>
    <w:p w:rsidR="0097649C" w:rsidRDefault="0097649C">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на очередной финансовый год и на плановый период (закона края о внесении изменений в закон о краевом бюджете на текущий финансовый год и на плановый период).</w:t>
      </w:r>
    </w:p>
    <w:p w:rsidR="0097649C" w:rsidRDefault="0097649C">
      <w:pPr>
        <w:pStyle w:val="ConsPlusNormal"/>
        <w:jc w:val="both"/>
      </w:pPr>
      <w:r>
        <w:t xml:space="preserve">(п. 1.7 в ред. </w:t>
      </w:r>
      <w:hyperlink r:id="rId30">
        <w:r>
          <w:rPr>
            <w:color w:val="0000FF"/>
          </w:rPr>
          <w:t>постановления</w:t>
        </w:r>
      </w:hyperlink>
      <w:r>
        <w:t xml:space="preserve"> Правительства Хабаровского края от 04.04.2023 N 162-пр)</w:t>
      </w:r>
    </w:p>
    <w:p w:rsidR="0097649C" w:rsidRDefault="0097649C">
      <w:pPr>
        <w:pStyle w:val="ConsPlusNormal"/>
        <w:jc w:val="both"/>
      </w:pPr>
    </w:p>
    <w:p w:rsidR="0097649C" w:rsidRDefault="0097649C">
      <w:pPr>
        <w:pStyle w:val="ConsPlusTitle"/>
        <w:jc w:val="center"/>
        <w:outlineLvl w:val="1"/>
      </w:pPr>
      <w:r>
        <w:t>2. Порядок проведения отбора получателей субсидии</w:t>
      </w:r>
    </w:p>
    <w:p w:rsidR="0097649C" w:rsidRDefault="0097649C">
      <w:pPr>
        <w:pStyle w:val="ConsPlusTitle"/>
        <w:jc w:val="center"/>
      </w:pPr>
      <w:r>
        <w:t>для предоставления субсидии</w:t>
      </w:r>
    </w:p>
    <w:p w:rsidR="0097649C" w:rsidRDefault="0097649C">
      <w:pPr>
        <w:pStyle w:val="ConsPlusNormal"/>
        <w:jc w:val="both"/>
      </w:pPr>
    </w:p>
    <w:p w:rsidR="0097649C" w:rsidRDefault="0097649C">
      <w:pPr>
        <w:pStyle w:val="ConsPlusNormal"/>
        <w:ind w:firstLine="540"/>
        <w:jc w:val="both"/>
      </w:pPr>
      <w:r>
        <w:t>2.1. Для предоставления субсидии министерство не позднее 1 ноября года предоставления субсидии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сайте министерства жилищно-коммунального хозяйства Хабаровского края в информационно-телекоммуникационной сети "Интернет" (https://gkh.khabkrai.ru) (далее - официальный сайт министерства) объявление о проведении отбора с указанием:</w:t>
      </w:r>
    </w:p>
    <w:p w:rsidR="0097649C" w:rsidRDefault="0097649C">
      <w:pPr>
        <w:pStyle w:val="ConsPlusNormal"/>
        <w:jc w:val="both"/>
      </w:pPr>
      <w:r>
        <w:t xml:space="preserve">(в ред. </w:t>
      </w:r>
      <w:hyperlink r:id="rId31">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1) сроков проведения отбора;</w:t>
      </w:r>
    </w:p>
    <w:p w:rsidR="0097649C" w:rsidRDefault="0097649C">
      <w:pPr>
        <w:pStyle w:val="ConsPlusNormal"/>
        <w:spacing w:before="220"/>
        <w:ind w:firstLine="540"/>
        <w:jc w:val="both"/>
      </w:pPr>
      <w:r>
        <w:t>2) даты начала подачи или окончания приема заявок (далее также - срок приема заявок), которая не может быть ранее 10-го календарного дня, следующего за днем размещения объявления о проведении отбора;</w:t>
      </w:r>
    </w:p>
    <w:p w:rsidR="0097649C" w:rsidRDefault="0097649C">
      <w:pPr>
        <w:pStyle w:val="ConsPlusNormal"/>
        <w:jc w:val="both"/>
      </w:pPr>
      <w:r>
        <w:t xml:space="preserve">(в ред. </w:t>
      </w:r>
      <w:hyperlink r:id="rId32">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 xml:space="preserve">3) наименования, места нахождения, почтового адреса, адреса электронной почты </w:t>
      </w:r>
      <w:r>
        <w:lastRenderedPageBreak/>
        <w:t>министерства;</w:t>
      </w:r>
    </w:p>
    <w:p w:rsidR="0097649C" w:rsidRDefault="0097649C">
      <w:pPr>
        <w:pStyle w:val="ConsPlusNormal"/>
        <w:spacing w:before="220"/>
        <w:ind w:firstLine="540"/>
        <w:jc w:val="both"/>
      </w:pPr>
      <w:r>
        <w:t xml:space="preserve">4) результата предоставления субсидии в соответствии с </w:t>
      </w:r>
      <w:hyperlink w:anchor="P219">
        <w:r>
          <w:rPr>
            <w:color w:val="0000FF"/>
          </w:rPr>
          <w:t>пунктом 3.8 раздела 3</w:t>
        </w:r>
      </w:hyperlink>
      <w:r>
        <w:t xml:space="preserve"> настоящего Порядка;</w:t>
      </w:r>
    </w:p>
    <w:p w:rsidR="0097649C" w:rsidRDefault="0097649C">
      <w:pPr>
        <w:pStyle w:val="ConsPlusNormal"/>
        <w:spacing w:before="220"/>
        <w:ind w:firstLine="540"/>
        <w:jc w:val="both"/>
      </w:pPr>
      <w:r>
        <w:t>5) доменного имени и (или) указателей страниц системы "Электронный бюджет" или официального сайта министерства, на котором обеспечивается проведение отбора;</w:t>
      </w:r>
    </w:p>
    <w:p w:rsidR="0097649C" w:rsidRDefault="0097649C">
      <w:pPr>
        <w:pStyle w:val="ConsPlusNormal"/>
        <w:spacing w:before="220"/>
        <w:ind w:firstLine="540"/>
        <w:jc w:val="both"/>
      </w:pPr>
      <w:r>
        <w:t xml:space="preserve">6) требований к участникам отбора в соответствии с </w:t>
      </w:r>
      <w:hyperlink w:anchor="P106">
        <w:r>
          <w:rPr>
            <w:color w:val="0000FF"/>
          </w:rPr>
          <w:t>пунктом 2.2</w:t>
        </w:r>
      </w:hyperlink>
      <w:r>
        <w:t xml:space="preserve"> настоящего раздела и перечня документов, представляемых участниками отбора для подтверждения их соответствия указанным требованиям;</w:t>
      </w:r>
    </w:p>
    <w:p w:rsidR="0097649C" w:rsidRDefault="0097649C">
      <w:pPr>
        <w:pStyle w:val="ConsPlusNormal"/>
        <w:spacing w:before="220"/>
        <w:ind w:firstLine="540"/>
        <w:jc w:val="both"/>
      </w:pPr>
      <w:r>
        <w:t xml:space="preserve">7) порядка подачи заявок и требований, предъявляемых к форме и содержанию заявок, в соответствии с </w:t>
      </w:r>
      <w:hyperlink w:anchor="P114">
        <w:r>
          <w:rPr>
            <w:color w:val="0000FF"/>
          </w:rPr>
          <w:t>пунктом 2.3</w:t>
        </w:r>
      </w:hyperlink>
      <w:r>
        <w:t xml:space="preserve"> настоящего раздела;</w:t>
      </w:r>
    </w:p>
    <w:p w:rsidR="0097649C" w:rsidRDefault="0097649C">
      <w:pPr>
        <w:pStyle w:val="ConsPlusNormal"/>
        <w:spacing w:before="220"/>
        <w:ind w:firstLine="540"/>
        <w:jc w:val="both"/>
      </w:pPr>
      <w:r>
        <w:t xml:space="preserve">8)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w:t>
      </w:r>
      <w:hyperlink w:anchor="P134">
        <w:r>
          <w:rPr>
            <w:color w:val="0000FF"/>
          </w:rPr>
          <w:t>пунктами 2.4</w:t>
        </w:r>
      </w:hyperlink>
      <w:r>
        <w:t xml:space="preserve">, </w:t>
      </w:r>
      <w:hyperlink w:anchor="P136">
        <w:r>
          <w:rPr>
            <w:color w:val="0000FF"/>
          </w:rPr>
          <w:t>2.5</w:t>
        </w:r>
      </w:hyperlink>
      <w:r>
        <w:t xml:space="preserve"> настоящего раздела;</w:t>
      </w:r>
    </w:p>
    <w:p w:rsidR="0097649C" w:rsidRDefault="0097649C">
      <w:pPr>
        <w:pStyle w:val="ConsPlusNormal"/>
        <w:spacing w:before="220"/>
        <w:ind w:firstLine="540"/>
        <w:jc w:val="both"/>
      </w:pPr>
      <w:r>
        <w:t xml:space="preserve">9) правил рассмотрения и оценки заявок в соответствии с </w:t>
      </w:r>
      <w:hyperlink w:anchor="P141">
        <w:r>
          <w:rPr>
            <w:color w:val="0000FF"/>
          </w:rPr>
          <w:t>пунктом 2.8</w:t>
        </w:r>
      </w:hyperlink>
      <w:r>
        <w:t xml:space="preserve"> настоящего раздела;</w:t>
      </w:r>
    </w:p>
    <w:p w:rsidR="0097649C" w:rsidRDefault="0097649C">
      <w:pPr>
        <w:pStyle w:val="ConsPlusNormal"/>
        <w:jc w:val="both"/>
      </w:pPr>
      <w:r>
        <w:t xml:space="preserve">(в ред. </w:t>
      </w:r>
      <w:hyperlink r:id="rId33">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 xml:space="preserve">10) порядка предоставления участникам отбора разъяснений положений объявления о проведении отбора, даты начала и даты окончания срока такого предоставления в соответствии с </w:t>
      </w:r>
      <w:hyperlink w:anchor="P138">
        <w:r>
          <w:rPr>
            <w:color w:val="0000FF"/>
          </w:rPr>
          <w:t>пунктом 2.6</w:t>
        </w:r>
      </w:hyperlink>
      <w:r>
        <w:t xml:space="preserve"> настоящего раздела;</w:t>
      </w:r>
    </w:p>
    <w:p w:rsidR="0097649C" w:rsidRDefault="0097649C">
      <w:pPr>
        <w:pStyle w:val="ConsPlusNormal"/>
        <w:spacing w:before="220"/>
        <w:ind w:firstLine="540"/>
        <w:jc w:val="both"/>
      </w:pPr>
      <w:r>
        <w:t xml:space="preserve">11) срока, в течение которого участник отбора, в отношении которого министерством принято решение о предоставлении субсидии в соответствии с </w:t>
      </w:r>
      <w:hyperlink w:anchor="P145">
        <w:r>
          <w:rPr>
            <w:color w:val="0000FF"/>
          </w:rPr>
          <w:t>подпунктом 1 пункта 2.8</w:t>
        </w:r>
      </w:hyperlink>
      <w:r>
        <w:t xml:space="preserve"> настоящего раздела (далее также - получатель субсидии), должен подписать соглашение о предоставлении субсидии в соответствии с типовой формой, установленной министерством финансов края (далее - соглашение и типовая форма соответственно);</w:t>
      </w:r>
    </w:p>
    <w:p w:rsidR="0097649C" w:rsidRDefault="0097649C">
      <w:pPr>
        <w:pStyle w:val="ConsPlusNormal"/>
        <w:spacing w:before="220"/>
        <w:ind w:firstLine="540"/>
        <w:jc w:val="both"/>
      </w:pPr>
      <w:r>
        <w:t>12) условий признания получателя субсидии уклонившимся от заключения соглашения;</w:t>
      </w:r>
    </w:p>
    <w:p w:rsidR="0097649C" w:rsidRDefault="0097649C">
      <w:pPr>
        <w:pStyle w:val="ConsPlusNormal"/>
        <w:spacing w:before="220"/>
        <w:ind w:firstLine="540"/>
        <w:jc w:val="both"/>
      </w:pPr>
      <w:r>
        <w:t xml:space="preserve">13) даты размещения результатов отбора на едином портале (в случае проведения отбора в системе "Электронный бюджет") и на официальном сайте министерства, которая не может быть позднее 14-го календарного дня, следующего за днем принятия решений, указанных в </w:t>
      </w:r>
      <w:hyperlink w:anchor="P141">
        <w:r>
          <w:rPr>
            <w:color w:val="0000FF"/>
          </w:rPr>
          <w:t>пункте 2.8</w:t>
        </w:r>
      </w:hyperlink>
      <w:r>
        <w:t xml:space="preserve"> настоящего раздела.</w:t>
      </w:r>
    </w:p>
    <w:p w:rsidR="0097649C" w:rsidRDefault="0097649C">
      <w:pPr>
        <w:pStyle w:val="ConsPlusNormal"/>
        <w:jc w:val="both"/>
      </w:pPr>
      <w:r>
        <w:t xml:space="preserve">(п. 2.1 в ред. </w:t>
      </w:r>
      <w:hyperlink r:id="rId34">
        <w:r>
          <w:rPr>
            <w:color w:val="0000FF"/>
          </w:rPr>
          <w:t>постановления</w:t>
        </w:r>
      </w:hyperlink>
      <w:r>
        <w:t xml:space="preserve"> Правительства Хабаровского края от 07.06.2022 N 277-пр)</w:t>
      </w:r>
    </w:p>
    <w:p w:rsidR="0097649C" w:rsidRDefault="0097649C">
      <w:pPr>
        <w:pStyle w:val="ConsPlusNormal"/>
        <w:spacing w:before="220"/>
        <w:ind w:firstLine="540"/>
        <w:jc w:val="both"/>
      </w:pPr>
      <w:bookmarkStart w:id="4" w:name="P106"/>
      <w:bookmarkEnd w:id="4"/>
      <w:r>
        <w:t>2.2. Участник отбора по состоянию не ранее 1-го числа месяца подачи заявки должен соответствовать следующим требованиям:</w:t>
      </w:r>
    </w:p>
    <w:p w:rsidR="0097649C" w:rsidRDefault="0097649C">
      <w:pPr>
        <w:pStyle w:val="ConsPlusNormal"/>
        <w:spacing w:before="220"/>
        <w:ind w:firstLine="540"/>
        <w:jc w:val="both"/>
      </w:pPr>
      <w:bookmarkStart w:id="5" w:name="P107"/>
      <w:bookmarkEnd w:id="5"/>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649C" w:rsidRDefault="0097649C">
      <w:pPr>
        <w:pStyle w:val="ConsPlusNormal"/>
        <w:spacing w:before="220"/>
        <w:ind w:firstLine="540"/>
        <w:jc w:val="both"/>
      </w:pPr>
      <w:bookmarkStart w:id="6" w:name="P108"/>
      <w:bookmarkEnd w:id="6"/>
      <w:r>
        <w:t>2)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краем;</w:t>
      </w:r>
    </w:p>
    <w:p w:rsidR="0097649C" w:rsidRDefault="0097649C">
      <w:pPr>
        <w:pStyle w:val="ConsPlusNormal"/>
        <w:spacing w:before="220"/>
        <w:ind w:firstLine="540"/>
        <w:jc w:val="both"/>
      </w:pPr>
      <w:bookmarkStart w:id="7" w:name="P109"/>
      <w:bookmarkEnd w:id="7"/>
      <w:r>
        <w:t xml:space="preserve">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w:t>
      </w:r>
      <w:r>
        <w:lastRenderedPageBreak/>
        <w:t>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7649C" w:rsidRDefault="0097649C">
      <w:pPr>
        <w:pStyle w:val="ConsPlusNormal"/>
        <w:spacing w:before="220"/>
        <w:ind w:firstLine="540"/>
        <w:jc w:val="both"/>
      </w:pPr>
      <w:bookmarkStart w:id="8" w:name="P110"/>
      <w:bookmarkEnd w:id="8"/>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97649C" w:rsidRDefault="0097649C">
      <w:pPr>
        <w:pStyle w:val="ConsPlusNormal"/>
        <w:spacing w:before="220"/>
        <w:ind w:firstLine="540"/>
        <w:jc w:val="both"/>
      </w:pPr>
      <w:bookmarkStart w:id="9" w:name="P111"/>
      <w:bookmarkEnd w:id="9"/>
      <w:r>
        <w:t>5) участники отбора - юридические лица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rsidR="0097649C" w:rsidRDefault="0097649C">
      <w:pPr>
        <w:pStyle w:val="ConsPlusNormal"/>
        <w:jc w:val="both"/>
      </w:pPr>
      <w:r>
        <w:t xml:space="preserve">(пп. 5 в ред. </w:t>
      </w:r>
      <w:hyperlink r:id="rId35">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bookmarkStart w:id="10" w:name="P113"/>
      <w:bookmarkEnd w:id="10"/>
      <w:r>
        <w:t xml:space="preserve">6) участники отбора не должны получать средства из краевого бюджета на основании иных нормативных правовых актов края на цели, установленные </w:t>
      </w:r>
      <w:hyperlink w:anchor="P54">
        <w:r>
          <w:rPr>
            <w:color w:val="0000FF"/>
          </w:rPr>
          <w:t>пунктом 1.3 раздела 1</w:t>
        </w:r>
      </w:hyperlink>
      <w:r>
        <w:t xml:space="preserve"> настоящего Порядка.</w:t>
      </w:r>
    </w:p>
    <w:p w:rsidR="0097649C" w:rsidRDefault="0097649C">
      <w:pPr>
        <w:pStyle w:val="ConsPlusNormal"/>
        <w:spacing w:before="220"/>
        <w:ind w:firstLine="540"/>
        <w:jc w:val="both"/>
      </w:pPr>
      <w:bookmarkStart w:id="11" w:name="P114"/>
      <w:bookmarkEnd w:id="11"/>
      <w:r>
        <w:t>2.3. Для получения субсидии участники отбора в срок приема заявок представляют в министерство заявки по форме, установленной министерством в объявлении о проведении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проводимым отбором, с приложением следующих документов:</w:t>
      </w:r>
    </w:p>
    <w:p w:rsidR="0097649C" w:rsidRDefault="0097649C">
      <w:pPr>
        <w:pStyle w:val="ConsPlusNormal"/>
        <w:spacing w:before="220"/>
        <w:ind w:firstLine="540"/>
        <w:jc w:val="both"/>
      </w:pPr>
      <w:r>
        <w:t xml:space="preserve">1) гарантийного письма о соответствии участника отбора требованиям, установленным </w:t>
      </w:r>
      <w:hyperlink w:anchor="P108">
        <w:r>
          <w:rPr>
            <w:color w:val="0000FF"/>
          </w:rPr>
          <w:t>подпунктами 2</w:t>
        </w:r>
      </w:hyperlink>
      <w:r>
        <w:t xml:space="preserve">, </w:t>
      </w:r>
      <w:hyperlink w:anchor="P109">
        <w:r>
          <w:rPr>
            <w:color w:val="0000FF"/>
          </w:rPr>
          <w:t>3</w:t>
        </w:r>
      </w:hyperlink>
      <w:r>
        <w:t xml:space="preserve"> (о том, что деятельность участника отбора не приостановлена в порядке, предусмотренном законодательством Российской Федерации), </w:t>
      </w:r>
      <w:hyperlink w:anchor="P111">
        <w:r>
          <w:rPr>
            <w:color w:val="0000FF"/>
          </w:rPr>
          <w:t>5</w:t>
        </w:r>
      </w:hyperlink>
      <w:r>
        <w:t xml:space="preserve">, </w:t>
      </w:r>
      <w:hyperlink w:anchor="P113">
        <w:r>
          <w:rPr>
            <w:color w:val="0000FF"/>
          </w:rPr>
          <w:t>6 пункта 2.2</w:t>
        </w:r>
      </w:hyperlink>
      <w:r>
        <w:t xml:space="preserve"> настоящего раздела (далее - гарантийное письмо);</w:t>
      </w:r>
    </w:p>
    <w:p w:rsidR="0097649C" w:rsidRDefault="0097649C">
      <w:pPr>
        <w:pStyle w:val="ConsPlusNormal"/>
        <w:jc w:val="both"/>
      </w:pPr>
      <w:r>
        <w:t xml:space="preserve">(в ред. </w:t>
      </w:r>
      <w:hyperlink r:id="rId36">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2) копии доверенности или иного документа, подтверждающего полномочия лица на подписание (заверение) документов, указанных в настоящем пункте, в случае, если указанные документы подписываются (заверяются) лицом, не имеющим права действовать без доверенности от имени участника отбора в соответствии с его учредительными документами (далее - уполномоченное лицо);</w:t>
      </w:r>
    </w:p>
    <w:p w:rsidR="0097649C" w:rsidRDefault="0097649C">
      <w:pPr>
        <w:pStyle w:val="ConsPlusNormal"/>
        <w:spacing w:before="220"/>
        <w:ind w:firstLine="540"/>
        <w:jc w:val="both"/>
      </w:pPr>
      <w:r>
        <w:t>3) информации в отношении каждого многоквартирного дома, составленной в произвольной форме, с указанием:</w:t>
      </w:r>
    </w:p>
    <w:p w:rsidR="0097649C" w:rsidRDefault="0097649C">
      <w:pPr>
        <w:pStyle w:val="ConsPlusNormal"/>
        <w:spacing w:before="220"/>
        <w:ind w:firstLine="540"/>
        <w:jc w:val="both"/>
      </w:pPr>
      <w:r>
        <w:t>- адреса многоквартирного дома, нуждающегося в капитальном ремонте;</w:t>
      </w:r>
    </w:p>
    <w:p w:rsidR="0097649C" w:rsidRDefault="0097649C">
      <w:pPr>
        <w:pStyle w:val="ConsPlusNormal"/>
        <w:spacing w:before="220"/>
        <w:ind w:firstLine="540"/>
        <w:jc w:val="both"/>
      </w:pPr>
      <w:r>
        <w:t>- реквизитов специального счета, открытого в кредитных организациях Российской Федерации, включая информацию о его владельце, в случае формирования фонда капитального ремонта общего имущества многоквартирного дома на специальном счете (далее - специальный счет);</w:t>
      </w:r>
    </w:p>
    <w:p w:rsidR="0097649C" w:rsidRDefault="0097649C">
      <w:pPr>
        <w:pStyle w:val="ConsPlusNormal"/>
        <w:spacing w:before="220"/>
        <w:ind w:firstLine="540"/>
        <w:jc w:val="both"/>
      </w:pPr>
      <w:r>
        <w:t>- реквизитов счета регионального оператора, открытого в кредитных организациях Российской Федерации, в случае формирования фонда капитального ремонта общего имущества многоквартирного дома на счете регионального оператора (далее - счет регионального оператора);</w:t>
      </w:r>
    </w:p>
    <w:p w:rsidR="0097649C" w:rsidRDefault="0097649C">
      <w:pPr>
        <w:pStyle w:val="ConsPlusNormal"/>
        <w:spacing w:before="220"/>
        <w:ind w:firstLine="540"/>
        <w:jc w:val="both"/>
      </w:pPr>
      <w:r>
        <w:t xml:space="preserve">- недостатка средств фонда капитального ремонта, формируемого исходя из минимального </w:t>
      </w:r>
      <w:r>
        <w:lastRenderedPageBreak/>
        <w:t>размера взноса на капитальный ремонт за весь период действия программы капитального ремонта для соответствующего многоквартирного дома, и (или) средств, которые региональный оператор ежегодно вправе израсходовать на финансирование программы капитального ремонта;</w:t>
      </w:r>
    </w:p>
    <w:p w:rsidR="0097649C" w:rsidRDefault="0097649C">
      <w:pPr>
        <w:pStyle w:val="ConsPlusNormal"/>
        <w:spacing w:before="220"/>
        <w:ind w:firstLine="540"/>
        <w:jc w:val="both"/>
      </w:pPr>
      <w:r>
        <w:t>4) копии технического плана многоквартирного дома или технического паспорта многоквартирного дома, изготовленного до 1 января 2013 г.;</w:t>
      </w:r>
    </w:p>
    <w:p w:rsidR="0097649C" w:rsidRDefault="0097649C">
      <w:pPr>
        <w:pStyle w:val="ConsPlusNormal"/>
        <w:spacing w:before="220"/>
        <w:ind w:firstLine="540"/>
        <w:jc w:val="both"/>
      </w:pPr>
      <w:r>
        <w:t xml:space="preserve">5) копии сметной документации и (или) проектной документации (в установленных законодательством о градостроительной деятельности случаях) на капитальный ремонт общего имущества многоквартирного дома с указанием видов работ, указанных в </w:t>
      </w:r>
      <w:hyperlink w:anchor="P54">
        <w:r>
          <w:rPr>
            <w:color w:val="0000FF"/>
          </w:rPr>
          <w:t>пункте 1.3 раздела 1</w:t>
        </w:r>
      </w:hyperlink>
      <w:r>
        <w:t xml:space="preserve"> настоящего Порядка, на выполнение которых запрашивается субсидия;</w:t>
      </w:r>
    </w:p>
    <w:p w:rsidR="0097649C" w:rsidRDefault="0097649C">
      <w:pPr>
        <w:pStyle w:val="ConsPlusNormal"/>
        <w:spacing w:before="220"/>
        <w:ind w:firstLine="540"/>
        <w:jc w:val="both"/>
      </w:pPr>
      <w:r>
        <w:t>6) копии протокола общего собрания собственников помещений в многоквартирном доме или копии решения органа местного самоуправления о проведении капитального ремонта общего имущества многоквартирного дома, на который предоставляется субсидия;</w:t>
      </w:r>
    </w:p>
    <w:p w:rsidR="0097649C" w:rsidRDefault="0097649C">
      <w:pPr>
        <w:pStyle w:val="ConsPlusNormal"/>
        <w:spacing w:before="220"/>
        <w:ind w:firstLine="540"/>
        <w:jc w:val="both"/>
      </w:pPr>
      <w:r>
        <w:t>7) информационного письма в отношении каждого многоквартирного дома, составленного в произвольной форме, об оплате взносов на капитальный ремонт собственниками помещений в многоквартирном доме, в отношении которого планируется предоставление субсидии, подтверждающего уровень собираемости взносов на капитальный ремонт по такому многоквартирному дому по состоянию на 1-е число месяца, предшествующего месяцу подачи заявки:</w:t>
      </w:r>
    </w:p>
    <w:p w:rsidR="0097649C" w:rsidRDefault="0097649C">
      <w:pPr>
        <w:pStyle w:val="ConsPlusNormal"/>
        <w:spacing w:before="220"/>
        <w:ind w:firstLine="540"/>
        <w:jc w:val="both"/>
      </w:pPr>
      <w:r>
        <w:t>- владельцем специального счета, - в случае формирования фонда капитального ремонта общего имущества в многоквартирном доме на специальном счете;</w:t>
      </w:r>
    </w:p>
    <w:p w:rsidR="0097649C" w:rsidRDefault="0097649C">
      <w:pPr>
        <w:pStyle w:val="ConsPlusNormal"/>
        <w:spacing w:before="220"/>
        <w:ind w:firstLine="540"/>
        <w:jc w:val="both"/>
      </w:pPr>
      <w:r>
        <w:t>- региональным оператором, - в случае формирования фонда капитального ремонта общего имущества в многоквартирном доме на счете регионального оператора.</w:t>
      </w:r>
    </w:p>
    <w:p w:rsidR="0097649C" w:rsidRDefault="0097649C">
      <w:pPr>
        <w:pStyle w:val="ConsPlusNormal"/>
        <w:spacing w:before="220"/>
        <w:ind w:firstLine="540"/>
        <w:jc w:val="both"/>
      </w:pPr>
      <w:r>
        <w:t>Если заявка и (или) приложенные к ней документы, предусмотренные настоящим пунктом, содержат персональные данные, к заявке должны быть приложены согласия субъектов этих данных на их обработку.</w:t>
      </w:r>
    </w:p>
    <w:p w:rsidR="0097649C" w:rsidRDefault="0097649C">
      <w:pPr>
        <w:pStyle w:val="ConsPlusNormal"/>
        <w:spacing w:before="220"/>
        <w:ind w:firstLine="540"/>
        <w:jc w:val="both"/>
      </w:pPr>
      <w:r>
        <w:t>Заявка и документы, предусмотренные настоящим пунктом (далее - документы), должны быть:</w:t>
      </w:r>
    </w:p>
    <w:p w:rsidR="0097649C" w:rsidRDefault="0097649C">
      <w:pPr>
        <w:pStyle w:val="ConsPlusNormal"/>
        <w:spacing w:before="220"/>
        <w:ind w:firstLine="540"/>
        <w:jc w:val="both"/>
      </w:pPr>
      <w:r>
        <w:t>1) прошиты, листы должны быть пронумерованы, скреплены печатью участника отбора (при наличии);</w:t>
      </w:r>
    </w:p>
    <w:p w:rsidR="0097649C" w:rsidRDefault="0097649C">
      <w:pPr>
        <w:pStyle w:val="ConsPlusNormal"/>
        <w:spacing w:before="220"/>
        <w:ind w:firstLine="540"/>
        <w:jc w:val="both"/>
      </w:pPr>
      <w:r>
        <w:t>2) заверены подписью лица, имеющего право действовать без доверенности от имени участника отбора в соответствии с его учредительными документами, либо иного уполномоченного лица.</w:t>
      </w:r>
    </w:p>
    <w:p w:rsidR="0097649C" w:rsidRDefault="0097649C">
      <w:pPr>
        <w:pStyle w:val="ConsPlusNormal"/>
        <w:spacing w:before="220"/>
        <w:ind w:firstLine="540"/>
        <w:jc w:val="both"/>
      </w:pPr>
      <w:r>
        <w:t>Одним участником отбора может быть подано не более одной заявки.</w:t>
      </w:r>
    </w:p>
    <w:p w:rsidR="0097649C" w:rsidRDefault="0097649C">
      <w:pPr>
        <w:pStyle w:val="ConsPlusNormal"/>
        <w:spacing w:before="220"/>
        <w:ind w:firstLine="540"/>
        <w:jc w:val="both"/>
      </w:pPr>
      <w:bookmarkStart w:id="12" w:name="P134"/>
      <w:bookmarkEnd w:id="12"/>
      <w:r>
        <w:t>2.4. Участники отбора до окончания срока представления документов вправе внести изменения в заявку и (или) заменить приложенные к ней документы путем направления в министерство подписанного руководителем или уполномоченным лицом уведомления с приложением документов, подлежащих замене.</w:t>
      </w:r>
    </w:p>
    <w:p w:rsidR="0097649C" w:rsidRDefault="0097649C">
      <w:pPr>
        <w:pStyle w:val="ConsPlusNormal"/>
        <w:spacing w:before="220"/>
        <w:ind w:firstLine="540"/>
        <w:jc w:val="both"/>
      </w:pPr>
      <w:r>
        <w:t>Датой внесения изменений в заявку и (или) замены приложенных к ней документов является дата поступления в министерство такого уведомления.</w:t>
      </w:r>
    </w:p>
    <w:p w:rsidR="0097649C" w:rsidRDefault="0097649C">
      <w:pPr>
        <w:pStyle w:val="ConsPlusNormal"/>
        <w:spacing w:before="220"/>
        <w:ind w:firstLine="540"/>
        <w:jc w:val="both"/>
      </w:pPr>
      <w:bookmarkStart w:id="13" w:name="P136"/>
      <w:bookmarkEnd w:id="13"/>
      <w:r>
        <w:t xml:space="preserve">2.5. Участники отбора вправе до окончания срока приема заявок, установленного в объявлении о проведении отбора, отозвать свою заявку путем направления в министерство письменного уведомления об отзыве заявки, подписанного руководителем либо уполномоченным </w:t>
      </w:r>
      <w:r>
        <w:lastRenderedPageBreak/>
        <w:t>лицом.</w:t>
      </w:r>
    </w:p>
    <w:p w:rsidR="0097649C" w:rsidRDefault="0097649C">
      <w:pPr>
        <w:pStyle w:val="ConsPlusNormal"/>
        <w:spacing w:before="220"/>
        <w:ind w:firstLine="540"/>
        <w:jc w:val="both"/>
      </w:pPr>
      <w:r>
        <w:t>Отозванная заявка в день получения министерством уведомления об отзыве заявки возвращается участнику отбора.</w:t>
      </w:r>
    </w:p>
    <w:p w:rsidR="0097649C" w:rsidRDefault="0097649C">
      <w:pPr>
        <w:pStyle w:val="ConsPlusNormal"/>
        <w:spacing w:before="220"/>
        <w:ind w:firstLine="540"/>
        <w:jc w:val="both"/>
      </w:pPr>
      <w:bookmarkStart w:id="14" w:name="P138"/>
      <w:bookmarkEnd w:id="14"/>
      <w:r>
        <w:t>2.6. Участники отбора не позднее пяти рабочих дней до окончания установленного срока приема заявок вправе направить в министерство запрос о разъяснении положений объявления о проведении отбора.</w:t>
      </w:r>
    </w:p>
    <w:p w:rsidR="0097649C" w:rsidRDefault="0097649C">
      <w:pPr>
        <w:pStyle w:val="ConsPlusNormal"/>
        <w:spacing w:before="220"/>
        <w:ind w:firstLine="540"/>
        <w:jc w:val="both"/>
      </w:pPr>
      <w:r>
        <w:t>В течение двух рабочих дней со дня получения запроса министерство размещает разъяснение положений объявления о проведении отбора на официальном сайте министерства с указанием предмета запроса, без указания наименования участника отбора, направившего запрос.</w:t>
      </w:r>
    </w:p>
    <w:p w:rsidR="0097649C" w:rsidRDefault="0097649C">
      <w:pPr>
        <w:pStyle w:val="ConsPlusNormal"/>
        <w:spacing w:before="220"/>
        <w:ind w:firstLine="540"/>
        <w:jc w:val="both"/>
      </w:pPr>
      <w:r>
        <w:t>2.7. Заявка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времени поступления и порядкового номера.</w:t>
      </w:r>
    </w:p>
    <w:p w:rsidR="0097649C" w:rsidRDefault="0097649C">
      <w:pPr>
        <w:pStyle w:val="ConsPlusNormal"/>
        <w:spacing w:before="220"/>
        <w:ind w:firstLine="540"/>
        <w:jc w:val="both"/>
      </w:pPr>
      <w:bookmarkStart w:id="15" w:name="P141"/>
      <w:bookmarkEnd w:id="15"/>
      <w:r>
        <w:t xml:space="preserve">2.8. Заявки и документы рассматриваются министерством в течение 15 рабочих дней со дня окончания срока приема заявок на предмет их соответствия требованиям, установленным в объявлении о проведении отбора и в </w:t>
      </w:r>
      <w:hyperlink w:anchor="P114">
        <w:r>
          <w:rPr>
            <w:color w:val="0000FF"/>
          </w:rPr>
          <w:t>пункте 2.3</w:t>
        </w:r>
      </w:hyperlink>
      <w:r>
        <w:t xml:space="preserve"> настоящего раздела, а также на предмет соответствия участника отбора критериям отбора, предусмотренным </w:t>
      </w:r>
      <w:hyperlink w:anchor="P75">
        <w:r>
          <w:rPr>
            <w:color w:val="0000FF"/>
          </w:rPr>
          <w:t>пунктом 1.5 раздела 1</w:t>
        </w:r>
      </w:hyperlink>
      <w:r>
        <w:t xml:space="preserve"> настоящего Порядка, и требованиям, предусмотренным </w:t>
      </w:r>
      <w:hyperlink w:anchor="P106">
        <w:r>
          <w:rPr>
            <w:color w:val="0000FF"/>
          </w:rPr>
          <w:t>пунктом 2.2</w:t>
        </w:r>
      </w:hyperlink>
      <w:r>
        <w:t xml:space="preserve"> настоящего раздела.</w:t>
      </w:r>
    </w:p>
    <w:p w:rsidR="0097649C" w:rsidRDefault="0097649C">
      <w:pPr>
        <w:pStyle w:val="ConsPlusNormal"/>
        <w:spacing w:before="220"/>
        <w:ind w:firstLine="540"/>
        <w:jc w:val="both"/>
      </w:pPr>
      <w:bookmarkStart w:id="16" w:name="P142"/>
      <w:bookmarkEnd w:id="16"/>
      <w:r>
        <w:t xml:space="preserve">В целях проверки участника отбора на соответствие требованиям, предусмотренным </w:t>
      </w:r>
      <w:hyperlink w:anchor="P107">
        <w:r>
          <w:rPr>
            <w:color w:val="0000FF"/>
          </w:rPr>
          <w:t>подпунктами 1</w:t>
        </w:r>
      </w:hyperlink>
      <w:r>
        <w:t xml:space="preserve">, </w:t>
      </w:r>
      <w:hyperlink w:anchor="P109">
        <w:r>
          <w:rPr>
            <w:color w:val="0000FF"/>
          </w:rPr>
          <w:t>3</w:t>
        </w:r>
      </w:hyperlink>
      <w:r>
        <w:t xml:space="preserve"> (за исключением требования о том, что деятельность участника отбора не приостановлена в порядке, предусмотренном законодательством Российской Федерации), </w:t>
      </w:r>
      <w:hyperlink w:anchor="P110">
        <w:r>
          <w:rPr>
            <w:color w:val="0000FF"/>
          </w:rPr>
          <w:t>4 пункта 2.2</w:t>
        </w:r>
      </w:hyperlink>
      <w:r>
        <w:t xml:space="preserve"> настоящего раздела, министерство не позднее двух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 Участник отбора вправе представить указанную информацию (сведения) по собственной инициативе одновременно с заявкой.</w:t>
      </w:r>
    </w:p>
    <w:p w:rsidR="0097649C" w:rsidRDefault="0097649C">
      <w:pPr>
        <w:pStyle w:val="ConsPlusNormal"/>
        <w:jc w:val="both"/>
      </w:pPr>
      <w:r>
        <w:t xml:space="preserve">(в ред. </w:t>
      </w:r>
      <w:hyperlink r:id="rId37">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 xml:space="preserve">По результатам рассмотрения заявок и документов, а также информации (сведений), полученной в соответствии с </w:t>
      </w:r>
      <w:hyperlink w:anchor="P142">
        <w:r>
          <w:rPr>
            <w:color w:val="0000FF"/>
          </w:rPr>
          <w:t>абзацем вторым</w:t>
        </w:r>
      </w:hyperlink>
      <w:r>
        <w:t xml:space="preserve"> настоящего пункта, министерство в срок не позднее 15 рабочих дней со дня окончания срока приема заявок принимает одно из следующих решений (далее - результаты отбора):</w:t>
      </w:r>
    </w:p>
    <w:p w:rsidR="0097649C" w:rsidRDefault="0097649C">
      <w:pPr>
        <w:pStyle w:val="ConsPlusNormal"/>
        <w:spacing w:before="220"/>
        <w:ind w:firstLine="540"/>
        <w:jc w:val="both"/>
      </w:pPr>
      <w:bookmarkStart w:id="17" w:name="P145"/>
      <w:bookmarkEnd w:id="17"/>
      <w:r>
        <w:t xml:space="preserve">1) о предоставлении субсидии при отсутствии оснований для отклонения заявки и отказа в предоставлении субсидии, предусмотренных </w:t>
      </w:r>
      <w:hyperlink w:anchor="P156">
        <w:r>
          <w:rPr>
            <w:color w:val="0000FF"/>
          </w:rPr>
          <w:t>подпунктами 1</w:t>
        </w:r>
      </w:hyperlink>
      <w:r>
        <w:t xml:space="preserve"> - </w:t>
      </w:r>
      <w:hyperlink w:anchor="P161">
        <w:r>
          <w:rPr>
            <w:color w:val="0000FF"/>
          </w:rPr>
          <w:t>5 пункта 2.10</w:t>
        </w:r>
      </w:hyperlink>
      <w:r>
        <w:t xml:space="preserve"> настоящего раздела;</w:t>
      </w:r>
    </w:p>
    <w:p w:rsidR="0097649C" w:rsidRDefault="0097649C">
      <w:pPr>
        <w:pStyle w:val="ConsPlusNormal"/>
        <w:spacing w:before="220"/>
        <w:ind w:firstLine="540"/>
        <w:jc w:val="both"/>
      </w:pPr>
      <w:r>
        <w:t xml:space="preserve">2) об отклонении заявки и отказе в предоставлении субсидии при наличии одного или нескольких оснований для отклонения заявки и отказа в предоставлении субсидии, предусмотренных </w:t>
      </w:r>
      <w:hyperlink w:anchor="P156">
        <w:r>
          <w:rPr>
            <w:color w:val="0000FF"/>
          </w:rPr>
          <w:t>подпунктами 1</w:t>
        </w:r>
      </w:hyperlink>
      <w:r>
        <w:t xml:space="preserve"> - </w:t>
      </w:r>
      <w:hyperlink w:anchor="P161">
        <w:r>
          <w:rPr>
            <w:color w:val="0000FF"/>
          </w:rPr>
          <w:t>5 пункта 2.10</w:t>
        </w:r>
      </w:hyperlink>
      <w:r>
        <w:t xml:space="preserve"> настоящего раздела;</w:t>
      </w:r>
    </w:p>
    <w:p w:rsidR="0097649C" w:rsidRDefault="0097649C">
      <w:pPr>
        <w:pStyle w:val="ConsPlusNormal"/>
        <w:spacing w:before="220"/>
        <w:ind w:firstLine="540"/>
        <w:jc w:val="both"/>
      </w:pPr>
      <w:r>
        <w:t xml:space="preserve">3) о предоставлении субсидии в очередном финансовом году в случае недостаточности доведенных до министерства лимитов бюджетных обязательств на текущий финансовый год на цели предоставления субсидии при отсутствии оснований для отклонения заявки и отказа в предоставлении субсидии, предусмотренных </w:t>
      </w:r>
      <w:hyperlink w:anchor="P156">
        <w:r>
          <w:rPr>
            <w:color w:val="0000FF"/>
          </w:rPr>
          <w:t>подпунктами 1</w:t>
        </w:r>
      </w:hyperlink>
      <w:r>
        <w:t xml:space="preserve"> - </w:t>
      </w:r>
      <w:hyperlink w:anchor="P161">
        <w:r>
          <w:rPr>
            <w:color w:val="0000FF"/>
          </w:rPr>
          <w:t>5 пункта 2.10</w:t>
        </w:r>
      </w:hyperlink>
      <w:r>
        <w:t xml:space="preserve"> настоящего раздела (далее - решение о предоставлении субсидии в очередном финансовом году).</w:t>
      </w:r>
    </w:p>
    <w:p w:rsidR="0097649C" w:rsidRDefault="0097649C">
      <w:pPr>
        <w:pStyle w:val="ConsPlusNormal"/>
        <w:spacing w:before="220"/>
        <w:ind w:firstLine="540"/>
        <w:jc w:val="both"/>
      </w:pPr>
      <w:r>
        <w:t xml:space="preserve">2.9. Министерство не позднее 14-го календарного дня, следующего за днем принятия решений, указанных в </w:t>
      </w:r>
      <w:hyperlink w:anchor="P141">
        <w:r>
          <w:rPr>
            <w:color w:val="0000FF"/>
          </w:rPr>
          <w:t>пункте 2.8</w:t>
        </w:r>
      </w:hyperlink>
      <w:r>
        <w:t xml:space="preserve"> настоящего раздела, осуществляет в соответствии с </w:t>
      </w:r>
      <w:hyperlink w:anchor="P186">
        <w:r>
          <w:rPr>
            <w:color w:val="0000FF"/>
          </w:rPr>
          <w:t>пунктом 3.3 раздела 3</w:t>
        </w:r>
      </w:hyperlink>
      <w:r>
        <w:t xml:space="preserve"> настоящего Порядка расчет размера субсидии, предоставляемой участникам отбора, в отношении которых принято решение, предусмотренное </w:t>
      </w:r>
      <w:hyperlink w:anchor="P145">
        <w:r>
          <w:rPr>
            <w:color w:val="0000FF"/>
          </w:rPr>
          <w:t>подпунктом 1 пункта 2.8</w:t>
        </w:r>
      </w:hyperlink>
      <w:r>
        <w:t xml:space="preserve"> настоящего раздела, и размещает на едином портале (в случае проведения отбора в системе "Электронный </w:t>
      </w:r>
      <w:r>
        <w:lastRenderedPageBreak/>
        <w:t>бюджет"), а также на официальном сайте министерства информацию о результатах отбора, включающую следующие сведения:</w:t>
      </w:r>
    </w:p>
    <w:p w:rsidR="0097649C" w:rsidRDefault="0097649C">
      <w:pPr>
        <w:pStyle w:val="ConsPlusNormal"/>
        <w:jc w:val="both"/>
      </w:pPr>
      <w:r>
        <w:t xml:space="preserve">(в ред. постановлений Правительства Хабаровского края от 07.06.2022 </w:t>
      </w:r>
      <w:hyperlink r:id="rId38">
        <w:r>
          <w:rPr>
            <w:color w:val="0000FF"/>
          </w:rPr>
          <w:t>N 277-пр</w:t>
        </w:r>
      </w:hyperlink>
      <w:r>
        <w:t xml:space="preserve">, от 04.04.2023 </w:t>
      </w:r>
      <w:hyperlink r:id="rId39">
        <w:r>
          <w:rPr>
            <w:color w:val="0000FF"/>
          </w:rPr>
          <w:t>N 162-пр</w:t>
        </w:r>
      </w:hyperlink>
      <w:r>
        <w:t>)</w:t>
      </w:r>
    </w:p>
    <w:p w:rsidR="0097649C" w:rsidRDefault="0097649C">
      <w:pPr>
        <w:pStyle w:val="ConsPlusNormal"/>
        <w:spacing w:before="220"/>
        <w:ind w:firstLine="540"/>
        <w:jc w:val="both"/>
      </w:pPr>
      <w:r>
        <w:t>1) дату, время и место проведения рассмотрения заявок;</w:t>
      </w:r>
    </w:p>
    <w:p w:rsidR="0097649C" w:rsidRDefault="0097649C">
      <w:pPr>
        <w:pStyle w:val="ConsPlusNormal"/>
        <w:spacing w:before="220"/>
        <w:ind w:firstLine="540"/>
        <w:jc w:val="both"/>
      </w:pPr>
      <w:r>
        <w:t>2) информацию об участниках отбора, заявки которых были рассмотрены;</w:t>
      </w:r>
    </w:p>
    <w:p w:rsidR="0097649C" w:rsidRDefault="0097649C">
      <w:pPr>
        <w:pStyle w:val="ConsPlusNormal"/>
        <w:spacing w:before="220"/>
        <w:ind w:firstLine="540"/>
        <w:jc w:val="both"/>
      </w:pPr>
      <w: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7649C" w:rsidRDefault="0097649C">
      <w:pPr>
        <w:pStyle w:val="ConsPlusNormal"/>
        <w:spacing w:before="220"/>
        <w:ind w:firstLine="540"/>
        <w:jc w:val="both"/>
      </w:pPr>
      <w:r>
        <w:t>4) наименование получателя (получателей) субсидии, с которым (которыми) заключается соглашение, и размер предоставляемой ему (им) субсидии;</w:t>
      </w:r>
    </w:p>
    <w:p w:rsidR="0097649C" w:rsidRDefault="0097649C">
      <w:pPr>
        <w:pStyle w:val="ConsPlusNormal"/>
        <w:spacing w:before="220"/>
        <w:ind w:firstLine="540"/>
        <w:jc w:val="both"/>
      </w:pPr>
      <w:r>
        <w:t>5) наименование участника (участников) отбора, в отношении которого (которых) принято решение о предоставлении субсидии в очередном финансовом году.</w:t>
      </w:r>
    </w:p>
    <w:p w:rsidR="0097649C" w:rsidRDefault="0097649C">
      <w:pPr>
        <w:pStyle w:val="ConsPlusNormal"/>
        <w:spacing w:before="220"/>
        <w:ind w:firstLine="540"/>
        <w:jc w:val="both"/>
      </w:pPr>
      <w:bookmarkStart w:id="18" w:name="P155"/>
      <w:bookmarkEnd w:id="18"/>
      <w:r>
        <w:t>2.10. Основаниями для отклонения заявки и отказа в предоставлении субсидии являются:</w:t>
      </w:r>
    </w:p>
    <w:p w:rsidR="0097649C" w:rsidRDefault="0097649C">
      <w:pPr>
        <w:pStyle w:val="ConsPlusNormal"/>
        <w:spacing w:before="220"/>
        <w:ind w:firstLine="540"/>
        <w:jc w:val="both"/>
      </w:pPr>
      <w:bookmarkStart w:id="19" w:name="P156"/>
      <w:bookmarkEnd w:id="19"/>
      <w:r>
        <w:t xml:space="preserve">1) несоответствие участника отбора критериям отбора, установленным </w:t>
      </w:r>
      <w:hyperlink w:anchor="P75">
        <w:r>
          <w:rPr>
            <w:color w:val="0000FF"/>
          </w:rPr>
          <w:t>пунктом 1.5 раздела 1</w:t>
        </w:r>
      </w:hyperlink>
      <w:r>
        <w:t xml:space="preserve"> настоящего Порядка, и требованиям, установленным </w:t>
      </w:r>
      <w:hyperlink w:anchor="P106">
        <w:r>
          <w:rPr>
            <w:color w:val="0000FF"/>
          </w:rPr>
          <w:t>пунктом 2.2</w:t>
        </w:r>
      </w:hyperlink>
      <w:r>
        <w:t xml:space="preserve"> настоящего раздела;</w:t>
      </w:r>
    </w:p>
    <w:p w:rsidR="0097649C" w:rsidRDefault="0097649C">
      <w:pPr>
        <w:pStyle w:val="ConsPlusNormal"/>
        <w:spacing w:before="220"/>
        <w:ind w:firstLine="540"/>
        <w:jc w:val="both"/>
      </w:pPr>
      <w:r>
        <w:t xml:space="preserve">2) несоответствие представленных участником отбора заявки и документов требованиям к заявкам и документам, установленным в объявлении о проведении отбора, и (или) требованиям, установленным в </w:t>
      </w:r>
      <w:hyperlink w:anchor="P114">
        <w:r>
          <w:rPr>
            <w:color w:val="0000FF"/>
          </w:rPr>
          <w:t>пункте 2.3</w:t>
        </w:r>
      </w:hyperlink>
      <w:r>
        <w:t xml:space="preserve"> настоящего раздела;</w:t>
      </w:r>
    </w:p>
    <w:p w:rsidR="0097649C" w:rsidRDefault="0097649C">
      <w:pPr>
        <w:pStyle w:val="ConsPlusNormal"/>
        <w:jc w:val="both"/>
      </w:pPr>
      <w:r>
        <w:t xml:space="preserve">(в ред. </w:t>
      </w:r>
      <w:hyperlink r:id="rId40">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об адресе юридического лица;</w:t>
      </w:r>
    </w:p>
    <w:p w:rsidR="0097649C" w:rsidRDefault="0097649C">
      <w:pPr>
        <w:pStyle w:val="ConsPlusNormal"/>
        <w:spacing w:before="220"/>
        <w:ind w:firstLine="540"/>
        <w:jc w:val="both"/>
      </w:pPr>
      <w:r>
        <w:t>4) подача участником отбора заявки после даты и (или) времени, определенных для приема заявок в объявлении о проведении отбора;</w:t>
      </w:r>
    </w:p>
    <w:p w:rsidR="0097649C" w:rsidRDefault="0097649C">
      <w:pPr>
        <w:pStyle w:val="ConsPlusNormal"/>
        <w:spacing w:before="220"/>
        <w:ind w:firstLine="540"/>
        <w:jc w:val="both"/>
      </w:pPr>
      <w:bookmarkStart w:id="20" w:name="P161"/>
      <w:bookmarkEnd w:id="20"/>
      <w:r>
        <w:t>5) непредставление (представление не в полном объеме) участником отбора заявки и документов;</w:t>
      </w:r>
    </w:p>
    <w:p w:rsidR="0097649C" w:rsidRDefault="0097649C">
      <w:pPr>
        <w:pStyle w:val="ConsPlusNormal"/>
        <w:spacing w:before="220"/>
        <w:ind w:firstLine="540"/>
        <w:jc w:val="both"/>
      </w:pPr>
      <w:bookmarkStart w:id="21" w:name="P162"/>
      <w:bookmarkEnd w:id="21"/>
      <w:r>
        <w:t>6) признание участника отбора уклонившимся от подписания соглашения по основаниям, установленным в объявлении о проведении отбора.</w:t>
      </w:r>
    </w:p>
    <w:p w:rsidR="0097649C" w:rsidRDefault="0097649C">
      <w:pPr>
        <w:pStyle w:val="ConsPlusNormal"/>
        <w:jc w:val="both"/>
      </w:pPr>
    </w:p>
    <w:p w:rsidR="0097649C" w:rsidRDefault="0097649C">
      <w:pPr>
        <w:pStyle w:val="ConsPlusTitle"/>
        <w:jc w:val="center"/>
        <w:outlineLvl w:val="1"/>
      </w:pPr>
      <w:r>
        <w:t>3. Условия и порядок предоставления субсидии</w:t>
      </w:r>
    </w:p>
    <w:p w:rsidR="0097649C" w:rsidRDefault="0097649C">
      <w:pPr>
        <w:pStyle w:val="ConsPlusNormal"/>
        <w:jc w:val="both"/>
      </w:pPr>
    </w:p>
    <w:p w:rsidR="0097649C" w:rsidRDefault="0097649C">
      <w:pPr>
        <w:pStyle w:val="ConsPlusNormal"/>
        <w:ind w:firstLine="540"/>
        <w:jc w:val="both"/>
      </w:pPr>
      <w:bookmarkStart w:id="22" w:name="P166"/>
      <w:bookmarkEnd w:id="22"/>
      <w:r>
        <w:t>3.1. Условиями предоставления субсидии являются:</w:t>
      </w:r>
    </w:p>
    <w:p w:rsidR="0097649C" w:rsidRDefault="0097649C">
      <w:pPr>
        <w:pStyle w:val="ConsPlusNormal"/>
        <w:spacing w:before="220"/>
        <w:ind w:firstLine="540"/>
        <w:jc w:val="both"/>
      </w:pPr>
      <w:r>
        <w:t xml:space="preserve">1) соответствие получателя субсидии критериям, установленным </w:t>
      </w:r>
      <w:hyperlink w:anchor="P75">
        <w:r>
          <w:rPr>
            <w:color w:val="0000FF"/>
          </w:rPr>
          <w:t>пунктом 1.5 раздела 1</w:t>
        </w:r>
      </w:hyperlink>
      <w:r>
        <w:t xml:space="preserve"> настоящего Порядка;</w:t>
      </w:r>
    </w:p>
    <w:p w:rsidR="0097649C" w:rsidRDefault="0097649C">
      <w:pPr>
        <w:pStyle w:val="ConsPlusNormal"/>
        <w:spacing w:before="220"/>
        <w:ind w:firstLine="540"/>
        <w:jc w:val="both"/>
      </w:pPr>
      <w:r>
        <w:t xml:space="preserve">2) соответствие получателя субсидии требованиям, установленным </w:t>
      </w:r>
      <w:hyperlink w:anchor="P106">
        <w:r>
          <w:rPr>
            <w:color w:val="0000FF"/>
          </w:rPr>
          <w:t>пунктом 2.2 раздела 2</w:t>
        </w:r>
      </w:hyperlink>
      <w:r>
        <w:t xml:space="preserve"> настоящего Порядка;</w:t>
      </w:r>
    </w:p>
    <w:p w:rsidR="0097649C" w:rsidRDefault="0097649C">
      <w:pPr>
        <w:pStyle w:val="ConsPlusNormal"/>
        <w:spacing w:before="220"/>
        <w:ind w:firstLine="540"/>
        <w:jc w:val="both"/>
      </w:pPr>
      <w:r>
        <w:t>3) запрет приобретения получателем субсидии за счет полученных средств субсидии иностранной валюты;</w:t>
      </w:r>
    </w:p>
    <w:p w:rsidR="0097649C" w:rsidRDefault="0097649C">
      <w:pPr>
        <w:pStyle w:val="ConsPlusNormal"/>
        <w:jc w:val="both"/>
      </w:pPr>
      <w:r>
        <w:t xml:space="preserve">(в ред. </w:t>
      </w:r>
      <w:hyperlink r:id="rId41">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 xml:space="preserve">4) согласие получателя субсидии на осуществление в отношении него министерством и органами государственного финансового контроля края проверок, предусмотренных </w:t>
      </w:r>
      <w:hyperlink w:anchor="P244">
        <w:r>
          <w:rPr>
            <w:color w:val="0000FF"/>
          </w:rPr>
          <w:t xml:space="preserve">пунктом 5.1 </w:t>
        </w:r>
        <w:r>
          <w:rPr>
            <w:color w:val="0000FF"/>
          </w:rPr>
          <w:lastRenderedPageBreak/>
          <w:t>раздела 5</w:t>
        </w:r>
      </w:hyperlink>
      <w:r>
        <w:t xml:space="preserve"> настоящего Порядка;</w:t>
      </w:r>
    </w:p>
    <w:p w:rsidR="0097649C" w:rsidRDefault="0097649C">
      <w:pPr>
        <w:pStyle w:val="ConsPlusNormal"/>
        <w:jc w:val="both"/>
      </w:pPr>
      <w:r>
        <w:t xml:space="preserve">(пп. 4 в ред. </w:t>
      </w:r>
      <w:hyperlink r:id="rId42">
        <w:r>
          <w:rPr>
            <w:color w:val="0000FF"/>
          </w:rPr>
          <w:t>постановления</w:t>
        </w:r>
      </w:hyperlink>
      <w:r>
        <w:t xml:space="preserve"> Правительства Хабаровского края от 07.06.2022 N 277-пр)</w:t>
      </w:r>
    </w:p>
    <w:p w:rsidR="0097649C" w:rsidRDefault="0097649C">
      <w:pPr>
        <w:pStyle w:val="ConsPlusNormal"/>
        <w:spacing w:before="220"/>
        <w:ind w:firstLine="540"/>
        <w:jc w:val="both"/>
      </w:pPr>
      <w:r>
        <w:t xml:space="preserve">5) включение в договоры (соглашения), заключаемые в целях исполнения обязательств по соглашению, согласия лиц, являющихся поставщиками (подрядчиками, исполнителями) по данным договорам (соглашениям), на осуществление в отношении них министерством и органами государственного финансового контроля края проверок, предусмотренных </w:t>
      </w:r>
      <w:hyperlink w:anchor="P244">
        <w:r>
          <w:rPr>
            <w:color w:val="0000FF"/>
          </w:rPr>
          <w:t>пунктом 5.1 раздела 5</w:t>
        </w:r>
      </w:hyperlink>
      <w:r>
        <w:t xml:space="preserve"> настоящего Порядка, и запрета приобретения указанными поставщиками (подрядчиками, исполнителями) за счет полученных средств, источником финансового обеспечения которых является субсидия, иностранной валюты;</w:t>
      </w:r>
    </w:p>
    <w:p w:rsidR="0097649C" w:rsidRDefault="0097649C">
      <w:pPr>
        <w:pStyle w:val="ConsPlusNormal"/>
        <w:jc w:val="both"/>
      </w:pPr>
      <w:r>
        <w:t xml:space="preserve">(пп. 5 в ред. </w:t>
      </w:r>
      <w:hyperlink r:id="rId43">
        <w:r>
          <w:rPr>
            <w:color w:val="0000FF"/>
          </w:rPr>
          <w:t>постановления</w:t>
        </w:r>
      </w:hyperlink>
      <w:r>
        <w:t xml:space="preserve"> Правительства Хабаровского края от 07.06.2022 N 277-пр)</w:t>
      </w:r>
    </w:p>
    <w:p w:rsidR="0097649C" w:rsidRDefault="0097649C">
      <w:pPr>
        <w:pStyle w:val="ConsPlusNormal"/>
        <w:spacing w:before="220"/>
        <w:ind w:firstLine="540"/>
        <w:jc w:val="both"/>
      </w:pPr>
      <w:r>
        <w:t xml:space="preserve">6) включение в соглашение в случае уменьшения министерству как получателю средств краевого бюджета ранее доведенных лимитов бюджетных обязательств, указанных в </w:t>
      </w:r>
      <w:hyperlink w:anchor="P74">
        <w:r>
          <w:rPr>
            <w:color w:val="0000FF"/>
          </w:rPr>
          <w:t>пункте 1.4 раздела 1</w:t>
        </w:r>
      </w:hyperlink>
      <w:r>
        <w:t xml:space="preserve"> настоящего Порядка, приводящего к невозможности предоставления субсидии в размере, определенном в соглашении, условия о согласовании министерством и получателем субсидии новых условий соглашения или о расторжении соглашения при недостижении согласия по новым условиям;</w:t>
      </w:r>
    </w:p>
    <w:p w:rsidR="0097649C" w:rsidRDefault="0097649C">
      <w:pPr>
        <w:pStyle w:val="ConsPlusNormal"/>
        <w:spacing w:before="220"/>
        <w:ind w:firstLine="540"/>
        <w:jc w:val="both"/>
      </w:pPr>
      <w:r>
        <w:t xml:space="preserve">7) представление получателем субсидии в министерство отчетности в соответствии с </w:t>
      </w:r>
      <w:hyperlink w:anchor="P229">
        <w:r>
          <w:rPr>
            <w:color w:val="0000FF"/>
          </w:rPr>
          <w:t>пунктом 4.1 раздела 4</w:t>
        </w:r>
      </w:hyperlink>
      <w:r>
        <w:t xml:space="preserve"> настоящего Порядка.</w:t>
      </w:r>
    </w:p>
    <w:p w:rsidR="0097649C" w:rsidRDefault="0097649C">
      <w:pPr>
        <w:pStyle w:val="ConsPlusNormal"/>
        <w:spacing w:before="220"/>
        <w:ind w:firstLine="540"/>
        <w:jc w:val="both"/>
      </w:pPr>
      <w:r>
        <w:t xml:space="preserve">3.2. Соответствие получателя субсидии по состоянию не ранее 1-го числа месяца подачи заявки требованиям, установленным </w:t>
      </w:r>
      <w:hyperlink w:anchor="P108">
        <w:r>
          <w:rPr>
            <w:color w:val="0000FF"/>
          </w:rPr>
          <w:t>подпунктами 2</w:t>
        </w:r>
      </w:hyperlink>
      <w:r>
        <w:t xml:space="preserve">, </w:t>
      </w:r>
      <w:hyperlink w:anchor="P109">
        <w:r>
          <w:rPr>
            <w:color w:val="0000FF"/>
          </w:rPr>
          <w:t>3</w:t>
        </w:r>
      </w:hyperlink>
      <w:r>
        <w:t xml:space="preserve"> (о том, что деятельность участника отбора не приостановлена в порядке, предусмотренном законодательством Российской Федерации), </w:t>
      </w:r>
      <w:hyperlink w:anchor="P111">
        <w:r>
          <w:rPr>
            <w:color w:val="0000FF"/>
          </w:rPr>
          <w:t>5</w:t>
        </w:r>
      </w:hyperlink>
      <w:r>
        <w:t xml:space="preserve">, </w:t>
      </w:r>
      <w:hyperlink w:anchor="P113">
        <w:r>
          <w:rPr>
            <w:color w:val="0000FF"/>
          </w:rPr>
          <w:t>6 пункта 2.2 раздела 2</w:t>
        </w:r>
      </w:hyperlink>
      <w:r>
        <w:t xml:space="preserve"> настоящего Порядка, подтверждается гарантийным письмом, приложенным к заявке.</w:t>
      </w:r>
    </w:p>
    <w:p w:rsidR="0097649C" w:rsidRDefault="0097649C">
      <w:pPr>
        <w:pStyle w:val="ConsPlusNormal"/>
        <w:jc w:val="both"/>
      </w:pPr>
      <w:r>
        <w:t xml:space="preserve">(в ред. </w:t>
      </w:r>
      <w:hyperlink r:id="rId44">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 xml:space="preserve">Одновременно с заявкой участник отбора вправе представить документы, подтверждающие его соответствие по состоянию не ранее 1-го числа месяца подачи заявки требованиям, установленным </w:t>
      </w:r>
      <w:hyperlink w:anchor="P107">
        <w:r>
          <w:rPr>
            <w:color w:val="0000FF"/>
          </w:rPr>
          <w:t>подпунктами 1</w:t>
        </w:r>
      </w:hyperlink>
      <w:r>
        <w:t xml:space="preserve">, </w:t>
      </w:r>
      <w:hyperlink w:anchor="P109">
        <w:r>
          <w:rPr>
            <w:color w:val="0000FF"/>
          </w:rPr>
          <w:t>3</w:t>
        </w:r>
      </w:hyperlink>
      <w:r>
        <w:t xml:space="preserve"> (за исключением требования о том, что деятельность участника отбора не приостановлена в порядке, предусмотренном законодательством Российской Федерации), </w:t>
      </w:r>
      <w:hyperlink w:anchor="P110">
        <w:r>
          <w:rPr>
            <w:color w:val="0000FF"/>
          </w:rPr>
          <w:t>4 пункта 2.2 раздела 2</w:t>
        </w:r>
      </w:hyperlink>
      <w:r>
        <w:t xml:space="preserve"> настоящего Порядка:</w:t>
      </w:r>
    </w:p>
    <w:p w:rsidR="0097649C" w:rsidRDefault="0097649C">
      <w:pPr>
        <w:pStyle w:val="ConsPlusNormal"/>
        <w:spacing w:before="220"/>
        <w:ind w:firstLine="540"/>
        <w:jc w:val="both"/>
      </w:pPr>
      <w:bookmarkStart w:id="23" w:name="P180"/>
      <w:bookmarkEnd w:id="23"/>
      <w:r>
        <w:t>- выписку из Единого государственного реестра юридических лиц либо из Единого государственного реестра индивидуальных предпринимателей;</w:t>
      </w:r>
    </w:p>
    <w:p w:rsidR="0097649C" w:rsidRDefault="0097649C">
      <w:pPr>
        <w:pStyle w:val="ConsPlusNormal"/>
        <w:spacing w:before="220"/>
        <w:ind w:firstLine="540"/>
        <w:jc w:val="both"/>
      </w:pPr>
      <w:r>
        <w:t>- сведения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649C" w:rsidRDefault="0097649C">
      <w:pPr>
        <w:pStyle w:val="ConsPlusNormal"/>
        <w:spacing w:before="220"/>
        <w:ind w:firstLine="540"/>
        <w:jc w:val="both"/>
      </w:pPr>
      <w:bookmarkStart w:id="24" w:name="P182"/>
      <w:bookmarkEnd w:id="24"/>
      <w:r>
        <w:t>- сведения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97649C" w:rsidRDefault="0097649C">
      <w:pPr>
        <w:pStyle w:val="ConsPlusNormal"/>
        <w:spacing w:before="220"/>
        <w:ind w:firstLine="540"/>
        <w:jc w:val="both"/>
      </w:pPr>
      <w:r>
        <w:t xml:space="preserve">Рассмотрение документов, предусмотренных настоящим пунктом, осуществляется министерством одновременно с рассмотрением заявок и документов в соответствии с </w:t>
      </w:r>
      <w:hyperlink w:anchor="P141">
        <w:r>
          <w:rPr>
            <w:color w:val="0000FF"/>
          </w:rPr>
          <w:t>пунктом 2.8 раздела 2</w:t>
        </w:r>
      </w:hyperlink>
      <w:r>
        <w:t xml:space="preserve"> настоящего Порядка.</w:t>
      </w:r>
    </w:p>
    <w:p w:rsidR="0097649C" w:rsidRDefault="0097649C">
      <w:pPr>
        <w:pStyle w:val="ConsPlusNormal"/>
        <w:spacing w:before="220"/>
        <w:ind w:firstLine="540"/>
        <w:jc w:val="both"/>
      </w:pPr>
      <w:r>
        <w:t xml:space="preserve">Отказ в предоставлении субсидии осуществляется министерством по основаниям, предусмотренным </w:t>
      </w:r>
      <w:hyperlink w:anchor="P155">
        <w:r>
          <w:rPr>
            <w:color w:val="0000FF"/>
          </w:rPr>
          <w:t>пунктом 2.10 раздела 2</w:t>
        </w:r>
      </w:hyperlink>
      <w:r>
        <w:t xml:space="preserve"> настоящего Порядка. Непредставление участником отбора документов, предусмотренных </w:t>
      </w:r>
      <w:hyperlink w:anchor="P180">
        <w:r>
          <w:rPr>
            <w:color w:val="0000FF"/>
          </w:rPr>
          <w:t>абзацами третьим</w:t>
        </w:r>
      </w:hyperlink>
      <w:r>
        <w:t xml:space="preserve"> - </w:t>
      </w:r>
      <w:hyperlink w:anchor="P182">
        <w:r>
          <w:rPr>
            <w:color w:val="0000FF"/>
          </w:rPr>
          <w:t>пятым</w:t>
        </w:r>
      </w:hyperlink>
      <w:r>
        <w:t xml:space="preserve"> настоящего пункта, не является основанием для отказа в предоставлении субсидии.</w:t>
      </w:r>
    </w:p>
    <w:p w:rsidR="0097649C" w:rsidRDefault="0097649C">
      <w:pPr>
        <w:pStyle w:val="ConsPlusNormal"/>
        <w:jc w:val="both"/>
      </w:pPr>
      <w:r>
        <w:lastRenderedPageBreak/>
        <w:t xml:space="preserve">(в ред. </w:t>
      </w:r>
      <w:hyperlink r:id="rId45">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bookmarkStart w:id="25" w:name="P186"/>
      <w:bookmarkEnd w:id="25"/>
      <w:r>
        <w:t>3.3. Размер субсидии, предоставляемой i-му получателю субсидии (V</w:t>
      </w:r>
      <w:r>
        <w:rPr>
          <w:vertAlign w:val="subscript"/>
        </w:rPr>
        <w:t>i</w:t>
      </w:r>
      <w:r>
        <w:t>), определяется по формуле:</w:t>
      </w:r>
    </w:p>
    <w:p w:rsidR="0097649C" w:rsidRDefault="0097649C">
      <w:pPr>
        <w:pStyle w:val="ConsPlusNormal"/>
        <w:jc w:val="both"/>
      </w:pPr>
    </w:p>
    <w:p w:rsidR="0097649C" w:rsidRDefault="0097649C">
      <w:pPr>
        <w:pStyle w:val="ConsPlusNormal"/>
        <w:jc w:val="center"/>
      </w:pPr>
      <w:r>
        <w:rPr>
          <w:noProof/>
          <w:position w:val="-11"/>
        </w:rPr>
        <w:drawing>
          <wp:inline distT="0" distB="0" distL="0" distR="0">
            <wp:extent cx="95377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53770" cy="283210"/>
                    </a:xfrm>
                    <a:prstGeom prst="rect">
                      <a:avLst/>
                    </a:prstGeom>
                    <a:noFill/>
                    <a:ln>
                      <a:noFill/>
                    </a:ln>
                  </pic:spPr>
                </pic:pic>
              </a:graphicData>
            </a:graphic>
          </wp:inline>
        </w:drawing>
      </w:r>
    </w:p>
    <w:p w:rsidR="0097649C" w:rsidRDefault="0097649C">
      <w:pPr>
        <w:pStyle w:val="ConsPlusNormal"/>
        <w:jc w:val="both"/>
      </w:pPr>
    </w:p>
    <w:p w:rsidR="0097649C" w:rsidRDefault="0097649C">
      <w:pPr>
        <w:pStyle w:val="ConsPlusNormal"/>
        <w:ind w:firstLine="540"/>
        <w:jc w:val="both"/>
      </w:pPr>
      <w:r>
        <w:t>где:</w:t>
      </w:r>
    </w:p>
    <w:p w:rsidR="0097649C" w:rsidRDefault="0097649C">
      <w:pPr>
        <w:pStyle w:val="ConsPlusNormal"/>
        <w:spacing w:before="220"/>
        <w:ind w:firstLine="540"/>
        <w:jc w:val="both"/>
      </w:pPr>
      <w:r>
        <w:t>V</w:t>
      </w:r>
      <w:r>
        <w:rPr>
          <w:vertAlign w:val="subscript"/>
        </w:rPr>
        <w:t>i мкд</w:t>
      </w:r>
      <w:r>
        <w:t xml:space="preserve"> - объем средств субсидии на капитальный ремонт общего имущества в i-м многоквартирном доме, включенном в краткосрочный план, в отношении которого планируется предоставление субсидии (рублей), определяемый по формуле:</w:t>
      </w:r>
    </w:p>
    <w:p w:rsidR="0097649C" w:rsidRDefault="0097649C">
      <w:pPr>
        <w:pStyle w:val="ConsPlusNormal"/>
        <w:jc w:val="both"/>
      </w:pPr>
    </w:p>
    <w:p w:rsidR="0097649C" w:rsidRPr="0097649C" w:rsidRDefault="0097649C">
      <w:pPr>
        <w:pStyle w:val="ConsPlusNormal"/>
        <w:jc w:val="center"/>
        <w:rPr>
          <w:lang w:val="en-US"/>
        </w:rPr>
      </w:pPr>
      <w:r w:rsidRPr="0097649C">
        <w:rPr>
          <w:lang w:val="en-US"/>
        </w:rPr>
        <w:t>V</w:t>
      </w:r>
      <w:r w:rsidRPr="0097649C">
        <w:rPr>
          <w:vertAlign w:val="subscript"/>
          <w:lang w:val="en-US"/>
        </w:rPr>
        <w:t xml:space="preserve">i </w:t>
      </w:r>
      <w:r>
        <w:rPr>
          <w:vertAlign w:val="subscript"/>
        </w:rPr>
        <w:t>мкд</w:t>
      </w:r>
      <w:r w:rsidRPr="0097649C">
        <w:rPr>
          <w:lang w:val="en-US"/>
        </w:rPr>
        <w:t xml:space="preserve"> = </w:t>
      </w:r>
      <w:r>
        <w:t>СР</w:t>
      </w:r>
      <w:r w:rsidRPr="0097649C">
        <w:rPr>
          <w:vertAlign w:val="subscript"/>
          <w:lang w:val="en-US"/>
        </w:rPr>
        <w:t>i</w:t>
      </w:r>
      <w:r w:rsidRPr="0097649C">
        <w:rPr>
          <w:lang w:val="en-US"/>
        </w:rPr>
        <w:t xml:space="preserve"> - V</w:t>
      </w:r>
      <w:r>
        <w:rPr>
          <w:vertAlign w:val="subscript"/>
        </w:rPr>
        <w:t>фкр</w:t>
      </w:r>
      <w:r w:rsidRPr="0097649C">
        <w:rPr>
          <w:vertAlign w:val="subscript"/>
          <w:lang w:val="en-US"/>
        </w:rPr>
        <w:t xml:space="preserve"> i</w:t>
      </w:r>
      <w:r w:rsidRPr="0097649C">
        <w:rPr>
          <w:lang w:val="en-US"/>
        </w:rPr>
        <w:t>,</w:t>
      </w:r>
    </w:p>
    <w:p w:rsidR="0097649C" w:rsidRPr="0097649C" w:rsidRDefault="0097649C">
      <w:pPr>
        <w:pStyle w:val="ConsPlusNormal"/>
        <w:jc w:val="both"/>
        <w:rPr>
          <w:lang w:val="en-US"/>
        </w:rPr>
      </w:pPr>
    </w:p>
    <w:p w:rsidR="0097649C" w:rsidRDefault="0097649C">
      <w:pPr>
        <w:pStyle w:val="ConsPlusNormal"/>
        <w:ind w:firstLine="540"/>
        <w:jc w:val="both"/>
      </w:pPr>
      <w:r>
        <w:t>где:</w:t>
      </w:r>
    </w:p>
    <w:p w:rsidR="0097649C" w:rsidRDefault="0097649C">
      <w:pPr>
        <w:pStyle w:val="ConsPlusNormal"/>
        <w:spacing w:before="220"/>
        <w:ind w:firstLine="540"/>
        <w:jc w:val="both"/>
      </w:pPr>
      <w:r>
        <w:t>СР</w:t>
      </w:r>
      <w:r>
        <w:rPr>
          <w:vertAlign w:val="subscript"/>
        </w:rPr>
        <w:t>i</w:t>
      </w:r>
      <w:r>
        <w:t xml:space="preserve"> - сметная стоимость работ (услуг) по капитальному ремонту общего имущества в i-м многоквартирном доме исходя из предельной стоимости услуг и (или) работ по капитальному ремонту общего имущества в многоквартирном доме, установленной постановлением Правительства Хабаровского края на год представления заявки (рублей);</w:t>
      </w:r>
    </w:p>
    <w:p w:rsidR="0097649C" w:rsidRDefault="0097649C">
      <w:pPr>
        <w:pStyle w:val="ConsPlusNormal"/>
        <w:spacing w:before="220"/>
        <w:ind w:firstLine="540"/>
        <w:jc w:val="both"/>
      </w:pPr>
      <w:r>
        <w:t>V</w:t>
      </w:r>
      <w:r>
        <w:rPr>
          <w:vertAlign w:val="subscript"/>
        </w:rPr>
        <w:t>фкр i</w:t>
      </w:r>
      <w:r>
        <w:t xml:space="preserve"> - размер фонда капитального ремонта i-го многоквартирного дома (рублей).</w:t>
      </w:r>
    </w:p>
    <w:p w:rsidR="0097649C" w:rsidRDefault="0097649C">
      <w:pPr>
        <w:pStyle w:val="ConsPlusNormal"/>
        <w:spacing w:before="220"/>
        <w:ind w:firstLine="540"/>
        <w:jc w:val="both"/>
      </w:pPr>
      <w:r>
        <w:t>При этом субсидия предоставляется в порядке очередности принятия решения общего собрания собственников помещений в многоквартирном доме или решения органа местного самоуправления о выполнении услуг и (или) работ по капитальному ремонту в таком доме из общего числа многоквартирных домов, включенных в заявки получателей субсидии.</w:t>
      </w:r>
    </w:p>
    <w:p w:rsidR="0097649C" w:rsidRDefault="0097649C">
      <w:pPr>
        <w:pStyle w:val="ConsPlusNormal"/>
        <w:spacing w:before="220"/>
        <w:ind w:firstLine="540"/>
        <w:jc w:val="both"/>
      </w:pPr>
      <w:r>
        <w:t>В случае если решения общих собраний собственников помещений многоквартирных домов, в отношении которых планируется предоставление субсидии, или решения органов местного самоуправления о выполнении услуг и (или) работ по капитальному ремонту общего имущества в таких домах приняты в одну дату, решение о предоставлении субсидии принимается в отношении многоквартирного дома, собственники помещений в котором по состоянию на 1-е число месяца, в котором получатель субсидии обратился за предоставлением субсидии, имеют меньшую задолженность по уплате взносов на капитальный ремонт (при наличии указанной задолженности).</w:t>
      </w:r>
    </w:p>
    <w:p w:rsidR="0097649C" w:rsidRDefault="0097649C">
      <w:pPr>
        <w:pStyle w:val="ConsPlusNormal"/>
        <w:spacing w:before="220"/>
        <w:ind w:firstLine="540"/>
        <w:jc w:val="both"/>
      </w:pPr>
      <w:r>
        <w:t xml:space="preserve">3.4. В случае недостаточности в результате определения размера субсидии в соответствии с </w:t>
      </w:r>
      <w:hyperlink w:anchor="P186">
        <w:r>
          <w:rPr>
            <w:color w:val="0000FF"/>
          </w:rPr>
          <w:t>пунктом 3.3</w:t>
        </w:r>
      </w:hyperlink>
      <w:r>
        <w:t xml:space="preserve"> настоящего раздела доведенных до министерства лимитов бюджетных обязательств на предоставление субсидии на текущий финансовый год очередному многоквартирному дому, включенному в заявку получателя субсидии, субсидия предоставляется в очередном финансовом году в пределах доведенных до министерства лимитов бюджетных обязательств на предоставление субсидии на очередной финансовый год в порядке, предусмотренном настоящим пунктом.</w:t>
      </w:r>
    </w:p>
    <w:p w:rsidR="0097649C" w:rsidRDefault="0097649C">
      <w:pPr>
        <w:pStyle w:val="ConsPlusNormal"/>
        <w:spacing w:before="220"/>
        <w:ind w:firstLine="540"/>
        <w:jc w:val="both"/>
      </w:pPr>
      <w:r>
        <w:t>3.4.1. Министерство не позднее чем за 10 рабочих дней до даты начала приема заявлений о предоставлении субсидии, но не позднее 1 марта года, следующего за годом предоставления субсидии, публикует на официальном сайте министерства объявление о датах начала и окончания срока приема заявлений о предоставлении субсидии участникам отбора, в отношении которых принято решение о предоставлении субсидии в очередном финансовом году (далее также - объявление, срок приема заявлений и заявитель соответственно).</w:t>
      </w:r>
    </w:p>
    <w:p w:rsidR="0097649C" w:rsidRDefault="0097649C">
      <w:pPr>
        <w:pStyle w:val="ConsPlusNormal"/>
        <w:spacing w:before="220"/>
        <w:ind w:firstLine="540"/>
        <w:jc w:val="both"/>
      </w:pPr>
      <w:r>
        <w:t>Срок приема заявлений о предоставлении субсидии составляет не менее 15 рабочих дней с даты начала срока приема заявлений, указанного в объявлении.</w:t>
      </w:r>
    </w:p>
    <w:p w:rsidR="0097649C" w:rsidRDefault="0097649C">
      <w:pPr>
        <w:pStyle w:val="ConsPlusNormal"/>
        <w:spacing w:before="220"/>
        <w:ind w:firstLine="540"/>
        <w:jc w:val="both"/>
      </w:pPr>
      <w:bookmarkStart w:id="26" w:name="P203"/>
      <w:bookmarkEnd w:id="26"/>
      <w:r>
        <w:lastRenderedPageBreak/>
        <w:t>3.4.2. Заявитель представляет в министерство в сроки, установленные в объявлении:</w:t>
      </w:r>
    </w:p>
    <w:p w:rsidR="0097649C" w:rsidRDefault="0097649C">
      <w:pPr>
        <w:pStyle w:val="ConsPlusNormal"/>
        <w:spacing w:before="220"/>
        <w:ind w:firstLine="540"/>
        <w:jc w:val="both"/>
      </w:pPr>
      <w:bookmarkStart w:id="27" w:name="P204"/>
      <w:bookmarkEnd w:id="27"/>
      <w:r>
        <w:t xml:space="preserve">- заявление о предоставлении субсидии в произвольной форме (далее - заявление) с указанием почтового адреса или адреса электронной почты заявителя для направления уведомления о принятом в отношении заявителя решении в соответствии с </w:t>
      </w:r>
      <w:hyperlink w:anchor="P208">
        <w:r>
          <w:rPr>
            <w:color w:val="0000FF"/>
          </w:rPr>
          <w:t>подпунктом 3.4.3</w:t>
        </w:r>
      </w:hyperlink>
      <w:r>
        <w:t xml:space="preserve"> настоящего пункта;</w:t>
      </w:r>
    </w:p>
    <w:p w:rsidR="0097649C" w:rsidRDefault="0097649C">
      <w:pPr>
        <w:pStyle w:val="ConsPlusNormal"/>
        <w:spacing w:before="220"/>
        <w:ind w:firstLine="540"/>
        <w:jc w:val="both"/>
      </w:pPr>
      <w:r>
        <w:t>- гарантийное письмо;</w:t>
      </w:r>
    </w:p>
    <w:p w:rsidR="0097649C" w:rsidRDefault="0097649C">
      <w:pPr>
        <w:pStyle w:val="ConsPlusNormal"/>
        <w:spacing w:before="220"/>
        <w:ind w:firstLine="540"/>
        <w:jc w:val="both"/>
      </w:pPr>
      <w:bookmarkStart w:id="28" w:name="P206"/>
      <w:bookmarkEnd w:id="28"/>
      <w:r>
        <w:t>- копию доверенности или иного документа, подтверждающего полномочия уполномоченного лица, в случае, если указанные документы подписываются (заверяются) лицом, не имеющим права действовать без доверенности от имени заявителя в соответствии с его учредительными документами.</w:t>
      </w:r>
    </w:p>
    <w:p w:rsidR="0097649C" w:rsidRDefault="0097649C">
      <w:pPr>
        <w:pStyle w:val="ConsPlusNormal"/>
        <w:spacing w:before="220"/>
        <w:ind w:firstLine="540"/>
        <w:jc w:val="both"/>
      </w:pPr>
      <w:r>
        <w:t xml:space="preserve">Документы, представленные заявителем в соответствии с </w:t>
      </w:r>
      <w:hyperlink w:anchor="P204">
        <w:r>
          <w:rPr>
            <w:color w:val="0000FF"/>
          </w:rPr>
          <w:t>абзацами вторым</w:t>
        </w:r>
      </w:hyperlink>
      <w:r>
        <w:t xml:space="preserve"> - </w:t>
      </w:r>
      <w:hyperlink w:anchor="P206">
        <w:r>
          <w:rPr>
            <w:color w:val="0000FF"/>
          </w:rPr>
          <w:t>четвертым</w:t>
        </w:r>
      </w:hyperlink>
      <w:r>
        <w:t xml:space="preserve"> настоящего подпункта (далее также - документы заявителя),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и времени поступления и порядкового номера.</w:t>
      </w:r>
    </w:p>
    <w:p w:rsidR="0097649C" w:rsidRDefault="0097649C">
      <w:pPr>
        <w:pStyle w:val="ConsPlusNormal"/>
        <w:spacing w:before="220"/>
        <w:ind w:firstLine="540"/>
        <w:jc w:val="both"/>
      </w:pPr>
      <w:bookmarkStart w:id="29" w:name="P208"/>
      <w:bookmarkEnd w:id="29"/>
      <w:r>
        <w:t xml:space="preserve">3.4.3. В течение 10 рабочих дней со дня регистрации документов заявителя в целях проверки заявителя на соответствие требованиям, предусмотренным </w:t>
      </w:r>
      <w:hyperlink w:anchor="P107">
        <w:r>
          <w:rPr>
            <w:color w:val="0000FF"/>
          </w:rPr>
          <w:t>подпунктами 1</w:t>
        </w:r>
      </w:hyperlink>
      <w:r>
        <w:t xml:space="preserve">, </w:t>
      </w:r>
      <w:hyperlink w:anchor="P109">
        <w:r>
          <w:rPr>
            <w:color w:val="0000FF"/>
          </w:rPr>
          <w:t>3</w:t>
        </w:r>
      </w:hyperlink>
      <w:r>
        <w:t xml:space="preserve"> (за исключением требования о том, что деятельность участника отбора не приостановлена в порядке, предусмотренном законодательством Российской Федерации), </w:t>
      </w:r>
      <w:hyperlink w:anchor="P110">
        <w:r>
          <w:rPr>
            <w:color w:val="0000FF"/>
          </w:rPr>
          <w:t>4 пункта 2.2 раздела 2</w:t>
        </w:r>
      </w:hyperlink>
      <w:r>
        <w:t xml:space="preserve"> настоящего Порядка, министерство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 Заявитель вправе представить указанную информацию (сведения) по собственной инициативе одновременно с заявлением.</w:t>
      </w:r>
    </w:p>
    <w:p w:rsidR="0097649C" w:rsidRDefault="0097649C">
      <w:pPr>
        <w:pStyle w:val="ConsPlusNormal"/>
        <w:jc w:val="both"/>
      </w:pPr>
      <w:r>
        <w:t xml:space="preserve">(в ред. </w:t>
      </w:r>
      <w:hyperlink r:id="rId47">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bookmarkStart w:id="30" w:name="P210"/>
      <w:bookmarkEnd w:id="30"/>
      <w:r>
        <w:t xml:space="preserve">Не позднее 20 рабочих дней со дня регистрации документов заявителя министерство рассматривает информацию (сведения), полученную в соответствии с </w:t>
      </w:r>
      <w:hyperlink w:anchor="P208">
        <w:r>
          <w:rPr>
            <w:color w:val="0000FF"/>
          </w:rPr>
          <w:t>абзацем первым</w:t>
        </w:r>
      </w:hyperlink>
      <w:r>
        <w:t xml:space="preserve"> настоящего подпункта, а также документы заявителя, указанные в </w:t>
      </w:r>
      <w:hyperlink w:anchor="P203">
        <w:r>
          <w:rPr>
            <w:color w:val="0000FF"/>
          </w:rPr>
          <w:t>подпункте 3.4.2</w:t>
        </w:r>
      </w:hyperlink>
      <w:r>
        <w:t xml:space="preserve"> настоящего пункта, и по результатам их рассмотрения:</w:t>
      </w:r>
    </w:p>
    <w:p w:rsidR="0097649C" w:rsidRDefault="0097649C">
      <w:pPr>
        <w:pStyle w:val="ConsPlusNormal"/>
        <w:spacing w:before="220"/>
        <w:ind w:firstLine="540"/>
        <w:jc w:val="both"/>
      </w:pPr>
      <w:bookmarkStart w:id="31" w:name="P211"/>
      <w:bookmarkEnd w:id="31"/>
      <w:r>
        <w:t xml:space="preserve">1) принимает решение о предоставлении субсидии и направляет заявителю уведомление о принятом решении почтовым отправлением либо на адрес электронной почты, указанный в заявлении, - в случае соответствия заявителя требованиям, установленным </w:t>
      </w:r>
      <w:hyperlink w:anchor="P106">
        <w:r>
          <w:rPr>
            <w:color w:val="0000FF"/>
          </w:rPr>
          <w:t>пунктом 2.2 раздела 2</w:t>
        </w:r>
      </w:hyperlink>
      <w:r>
        <w:t xml:space="preserve"> настоящего Порядка, представления в полном объеме документов заявителя, отсутствия в документах заявителя недостоверной информации, а также представления документов заявителя в срок приема заявлений;</w:t>
      </w:r>
    </w:p>
    <w:p w:rsidR="0097649C" w:rsidRDefault="0097649C">
      <w:pPr>
        <w:pStyle w:val="ConsPlusNormal"/>
        <w:spacing w:before="220"/>
        <w:ind w:firstLine="540"/>
        <w:jc w:val="both"/>
      </w:pPr>
      <w:r>
        <w:t xml:space="preserve">2) принимает решение об отказе в предоставлении субсидии и направляет заявителю уведомление о принятом решении с обоснованием причин его принятия почтовым отправлением либо на адрес электронной почты, указанный в заявлении, - в случае несоответствия заявителя требованиям, установленным </w:t>
      </w:r>
      <w:hyperlink w:anchor="P106">
        <w:r>
          <w:rPr>
            <w:color w:val="0000FF"/>
          </w:rPr>
          <w:t>пунктом 2.2 раздела 2</w:t>
        </w:r>
      </w:hyperlink>
      <w:r>
        <w:t xml:space="preserve"> настоящего Порядка, непредставления (представления не в полном объеме) документов заявителя, наличия в документах заявителя недостоверной информации, а также представления документов заявителя по истечении срока приема заявлений.</w:t>
      </w:r>
    </w:p>
    <w:p w:rsidR="0097649C" w:rsidRDefault="0097649C">
      <w:pPr>
        <w:pStyle w:val="ConsPlusNormal"/>
        <w:spacing w:before="220"/>
        <w:ind w:firstLine="540"/>
        <w:jc w:val="both"/>
      </w:pPr>
      <w:r>
        <w:t xml:space="preserve">3.5. Возврат субсидии в краевой бюджет в случае нарушения условий ее предоставления, предусмотренных </w:t>
      </w:r>
      <w:hyperlink w:anchor="P166">
        <w:r>
          <w:rPr>
            <w:color w:val="0000FF"/>
          </w:rPr>
          <w:t>пунктом 3.1</w:t>
        </w:r>
      </w:hyperlink>
      <w:r>
        <w:t xml:space="preserve"> настоящего раздела, осуществляется в соответствии с </w:t>
      </w:r>
      <w:hyperlink w:anchor="P248">
        <w:r>
          <w:rPr>
            <w:color w:val="0000FF"/>
          </w:rPr>
          <w:t>пунктами 5.2</w:t>
        </w:r>
      </w:hyperlink>
      <w:r>
        <w:t xml:space="preserve">, </w:t>
      </w:r>
      <w:hyperlink w:anchor="P250">
        <w:r>
          <w:rPr>
            <w:color w:val="0000FF"/>
          </w:rPr>
          <w:t>5.3 раздела 5</w:t>
        </w:r>
      </w:hyperlink>
      <w:r>
        <w:t xml:space="preserve"> настоящего Порядка.</w:t>
      </w:r>
    </w:p>
    <w:p w:rsidR="0097649C" w:rsidRDefault="0097649C">
      <w:pPr>
        <w:pStyle w:val="ConsPlusNormal"/>
        <w:spacing w:before="220"/>
        <w:ind w:firstLine="540"/>
        <w:jc w:val="both"/>
      </w:pPr>
      <w:r>
        <w:t xml:space="preserve">3.6. Министерство в течение пяти рабочих дней со дня размещения на едином портале (в случае проведения отбора в системе "Электронный бюджет") и на официальном сайте </w:t>
      </w:r>
      <w:r>
        <w:lastRenderedPageBreak/>
        <w:t xml:space="preserve">министерства информации о результатах отбора в случае принятия министерством решения о предоставлении субсидии, предусмотренного </w:t>
      </w:r>
      <w:hyperlink w:anchor="P145">
        <w:r>
          <w:rPr>
            <w:color w:val="0000FF"/>
          </w:rPr>
          <w:t>подпунктом 1 пункта 2.8 раздела 2</w:t>
        </w:r>
      </w:hyperlink>
      <w:r>
        <w:t xml:space="preserve"> настоящего Порядка, а также в течение пяти рабочих дней со дня окончания срока, предусмотренного </w:t>
      </w:r>
      <w:hyperlink w:anchor="P210">
        <w:r>
          <w:rPr>
            <w:color w:val="0000FF"/>
          </w:rPr>
          <w:t>абзацем вторым подпункта 3.4.3 пункта 3.4</w:t>
        </w:r>
      </w:hyperlink>
      <w:r>
        <w:t xml:space="preserve"> настоящего раздела, в случае принятия министерством решения о предоставлении субсидии, предусмотренного </w:t>
      </w:r>
      <w:hyperlink w:anchor="P211">
        <w:r>
          <w:rPr>
            <w:color w:val="0000FF"/>
          </w:rPr>
          <w:t>подпунктом 1 подпункта 3.4.3 пункта 3.4</w:t>
        </w:r>
      </w:hyperlink>
      <w:r>
        <w:t xml:space="preserve"> настоящего раздела, направляет получателям субсидии заказным письмом или вручает нарочным проект соглашения в двух экземплярах для подписания.</w:t>
      </w:r>
    </w:p>
    <w:p w:rsidR="0097649C" w:rsidRDefault="0097649C">
      <w:pPr>
        <w:pStyle w:val="ConsPlusNormal"/>
        <w:jc w:val="both"/>
      </w:pPr>
      <w:r>
        <w:t xml:space="preserve">(в ред. </w:t>
      </w:r>
      <w:hyperlink r:id="rId48">
        <w:r>
          <w:rPr>
            <w:color w:val="0000FF"/>
          </w:rPr>
          <w:t>постановления</w:t>
        </w:r>
      </w:hyperlink>
      <w:r>
        <w:t xml:space="preserve"> Правительства Хабаровского края от 07.06.2022 N 277-пр)</w:t>
      </w:r>
    </w:p>
    <w:p w:rsidR="0097649C" w:rsidRDefault="0097649C">
      <w:pPr>
        <w:pStyle w:val="ConsPlusNormal"/>
        <w:spacing w:before="220"/>
        <w:ind w:firstLine="540"/>
        <w:jc w:val="both"/>
      </w:pPr>
      <w:bookmarkStart w:id="32" w:name="P216"/>
      <w:bookmarkEnd w:id="32"/>
      <w:r>
        <w:t>Получатель субсидии в течение 15 рабочих дней со дня получения проекта соглашения подписывает его в двух экземплярах и представляет в министерство.</w:t>
      </w:r>
    </w:p>
    <w:p w:rsidR="0097649C" w:rsidRDefault="0097649C">
      <w:pPr>
        <w:pStyle w:val="ConsPlusNormal"/>
        <w:spacing w:before="220"/>
        <w:ind w:firstLine="540"/>
        <w:jc w:val="both"/>
      </w:pPr>
      <w:r>
        <w:t xml:space="preserve">В случае получения министерством подписанного получателем субсидии проекта соглашения в двух экземплярах в срок, установленный </w:t>
      </w:r>
      <w:hyperlink w:anchor="P216">
        <w:r>
          <w:rPr>
            <w:color w:val="0000FF"/>
          </w:rPr>
          <w:t>абзацем вторым</w:t>
        </w:r>
      </w:hyperlink>
      <w:r>
        <w:t xml:space="preserve"> настоящего пункта, министерство подписывает проект соглашения со своей стороны и направляет один экземпляр получателю субсидии.</w:t>
      </w:r>
    </w:p>
    <w:p w:rsidR="0097649C" w:rsidRDefault="0097649C">
      <w:pPr>
        <w:pStyle w:val="ConsPlusNormal"/>
        <w:spacing w:before="220"/>
        <w:ind w:firstLine="540"/>
        <w:jc w:val="both"/>
      </w:pPr>
      <w:r>
        <w:t xml:space="preserve">3.7. В случае неполучения министерством подписанного получателем субсидии проекта соглашения в срок, установленный </w:t>
      </w:r>
      <w:hyperlink w:anchor="P216">
        <w:r>
          <w:rPr>
            <w:color w:val="0000FF"/>
          </w:rPr>
          <w:t>абзацем вторым пункта 3.6</w:t>
        </w:r>
      </w:hyperlink>
      <w:r>
        <w:t xml:space="preserve"> настоящего раздела, министерство в течение пяти рабочих дней со дня истечения указанного срока принимает решение о признании получателя субсидии уклонившимся от заключения соглашения и об отказе в предоставлении субсидии в соответствии с </w:t>
      </w:r>
      <w:hyperlink w:anchor="P162">
        <w:r>
          <w:rPr>
            <w:color w:val="0000FF"/>
          </w:rPr>
          <w:t>подпунктом 6 пункта 2.10 раздела 2</w:t>
        </w:r>
      </w:hyperlink>
      <w:r>
        <w:t xml:space="preserve"> настоящего Порядка и направляет получателю субсидии письменное уведомление о принятом решении с обоснованием причин его принятия.</w:t>
      </w:r>
    </w:p>
    <w:p w:rsidR="0097649C" w:rsidRDefault="0097649C">
      <w:pPr>
        <w:pStyle w:val="ConsPlusNormal"/>
        <w:spacing w:before="220"/>
        <w:ind w:firstLine="540"/>
        <w:jc w:val="both"/>
      </w:pPr>
      <w:bookmarkStart w:id="33" w:name="P219"/>
      <w:bookmarkEnd w:id="33"/>
      <w:r>
        <w:t>3.8. Результатом предоставления субсидии являются завершенные по состоянию на 31 декабря года предоставления субсидии работы по капитальному ремонту общего имущества в многоквартирных домах на территории края, на выполнение которых предоставлена субсидия (в процентах). Значение результата предоставления субсидии устанавливается в соглашении.</w:t>
      </w:r>
    </w:p>
    <w:p w:rsidR="0097649C" w:rsidRDefault="0097649C">
      <w:pPr>
        <w:pStyle w:val="ConsPlusNormal"/>
        <w:jc w:val="both"/>
      </w:pPr>
      <w:r>
        <w:t xml:space="preserve">(в ред. </w:t>
      </w:r>
      <w:hyperlink r:id="rId49">
        <w:r>
          <w:rPr>
            <w:color w:val="0000FF"/>
          </w:rPr>
          <w:t>постановления</w:t>
        </w:r>
      </w:hyperlink>
      <w:r>
        <w:t xml:space="preserve"> Правительства Хабаровского края от 07.06.2022 N 277-пр)</w:t>
      </w:r>
    </w:p>
    <w:p w:rsidR="0097649C" w:rsidRDefault="0097649C">
      <w:pPr>
        <w:pStyle w:val="ConsPlusNormal"/>
        <w:spacing w:before="220"/>
        <w:ind w:firstLine="540"/>
        <w:jc w:val="both"/>
      </w:pPr>
      <w:r>
        <w:t>3.9. Министерство в течение 10 рабочих дней со дня заключения соглашения перечисляет субсидию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97649C" w:rsidRDefault="0097649C">
      <w:pPr>
        <w:pStyle w:val="ConsPlusNormal"/>
        <w:spacing w:before="220"/>
        <w:ind w:firstLine="540"/>
        <w:jc w:val="both"/>
      </w:pPr>
      <w:r>
        <w:t xml:space="preserve">3.10. Остаток субсидии, сложившийся по состоянию на 31 декабря года предоставления субсидии, не использованный получателем субсидии в отчетном финансовом году (далее также - остаток субсидии), может быть направлен получателем субсидии на осуществление расходов, источником финансового обеспечения которых является остаток субсидии, по направлениям затрат, предусмотренным </w:t>
      </w:r>
      <w:hyperlink w:anchor="P54">
        <w:r>
          <w:rPr>
            <w:color w:val="0000FF"/>
          </w:rPr>
          <w:t>пунктом 1.3 раздела 1</w:t>
        </w:r>
      </w:hyperlink>
      <w:r>
        <w:t xml:space="preserve"> настоящего Порядка, при принятии министерством по согласованию с министерством финансов края решения о наличии потребности в не использованных в отчетном финансовом году остатках субсидии (далее - решение о наличии потребности).</w:t>
      </w:r>
    </w:p>
    <w:p w:rsidR="0097649C" w:rsidRDefault="0097649C">
      <w:pPr>
        <w:pStyle w:val="ConsPlusNormal"/>
        <w:spacing w:before="220"/>
        <w:ind w:firstLine="540"/>
        <w:jc w:val="both"/>
      </w:pPr>
      <w:r>
        <w:t>Остаток субсидии при отсутствии в нем потребности получателя субсидии или остаток субсидии, в отношении которого министерством принято решение о возврате остатков субсидии, предоставленной из краевого бюджета на финансовое обеспечение затрат, при отсутствии потребности в них (далее - решение о возврате субсидии), подлежит возврату получателем субсидии в краевой бюджет не позднее 1 апреля года, следующего за годом предоставления субсидии.</w:t>
      </w:r>
    </w:p>
    <w:p w:rsidR="0097649C" w:rsidRDefault="0097649C">
      <w:pPr>
        <w:pStyle w:val="ConsPlusNormal"/>
        <w:spacing w:before="220"/>
        <w:ind w:firstLine="540"/>
        <w:jc w:val="both"/>
      </w:pPr>
      <w:r>
        <w:t>Порядок принятия решения о наличии потребности и (или) решения о возврате субсидии устанавливается Правительством края.</w:t>
      </w:r>
    </w:p>
    <w:p w:rsidR="0097649C" w:rsidRDefault="0097649C">
      <w:pPr>
        <w:pStyle w:val="ConsPlusNormal"/>
        <w:jc w:val="both"/>
      </w:pPr>
      <w:r>
        <w:t xml:space="preserve">(п. 3.10 в ред. </w:t>
      </w:r>
      <w:hyperlink r:id="rId50">
        <w:r>
          <w:rPr>
            <w:color w:val="0000FF"/>
          </w:rPr>
          <w:t>постановления</w:t>
        </w:r>
      </w:hyperlink>
      <w:r>
        <w:t xml:space="preserve"> Правительства Хабаровского края от 04.04.2023 N 162-пр)</w:t>
      </w:r>
    </w:p>
    <w:p w:rsidR="0097649C" w:rsidRDefault="0097649C">
      <w:pPr>
        <w:pStyle w:val="ConsPlusNormal"/>
        <w:jc w:val="both"/>
      </w:pPr>
    </w:p>
    <w:p w:rsidR="0097649C" w:rsidRDefault="0097649C">
      <w:pPr>
        <w:pStyle w:val="ConsPlusTitle"/>
        <w:jc w:val="center"/>
        <w:outlineLvl w:val="1"/>
      </w:pPr>
      <w:r>
        <w:lastRenderedPageBreak/>
        <w:t>4. Требования к отчетности</w:t>
      </w:r>
    </w:p>
    <w:p w:rsidR="0097649C" w:rsidRDefault="0097649C">
      <w:pPr>
        <w:pStyle w:val="ConsPlusNormal"/>
        <w:jc w:val="both"/>
      </w:pPr>
    </w:p>
    <w:p w:rsidR="0097649C" w:rsidRDefault="0097649C">
      <w:pPr>
        <w:pStyle w:val="ConsPlusNormal"/>
        <w:ind w:firstLine="540"/>
        <w:jc w:val="both"/>
      </w:pPr>
      <w:bookmarkStart w:id="34" w:name="P229"/>
      <w:bookmarkEnd w:id="34"/>
      <w:r>
        <w:t>4.1. Получатель субсидии представляет в министерство на бумажном носителе посредством почтовой связи или нарочным по формам, предусмотренным в типовой форме, следующую отчетность:</w:t>
      </w:r>
    </w:p>
    <w:p w:rsidR="0097649C" w:rsidRDefault="0097649C">
      <w:pPr>
        <w:pStyle w:val="ConsPlusNormal"/>
        <w:spacing w:before="220"/>
        <w:ind w:firstLine="540"/>
        <w:jc w:val="both"/>
      </w:pPr>
      <w:r>
        <w:t>1) об осуществлении расходов, источником финансового обеспечения которых является субсидия, - ежеквартально до 20-го числа месяца, следующего за отчетным кварталом;</w:t>
      </w:r>
    </w:p>
    <w:p w:rsidR="0097649C" w:rsidRDefault="0097649C">
      <w:pPr>
        <w:pStyle w:val="ConsPlusNormal"/>
        <w:spacing w:before="220"/>
        <w:ind w:firstLine="540"/>
        <w:jc w:val="both"/>
      </w:pPr>
      <w:r>
        <w:t>2) о достижении значения результата предоставления субсидии (далее - отчет о результатах) - в срок не позднее 20 января года, следующего за годом предоставления субсидии, с приложением:</w:t>
      </w:r>
    </w:p>
    <w:p w:rsidR="0097649C" w:rsidRDefault="0097649C">
      <w:pPr>
        <w:pStyle w:val="ConsPlusNormal"/>
        <w:spacing w:before="220"/>
        <w:ind w:firstLine="540"/>
        <w:jc w:val="both"/>
      </w:pPr>
      <w:r>
        <w:t>- информации о неисполненных обязательствах получателя субсидии, источником финансового обеспечения которых является остаток субсидии;</w:t>
      </w:r>
    </w:p>
    <w:p w:rsidR="0097649C" w:rsidRDefault="0097649C">
      <w:pPr>
        <w:pStyle w:val="ConsPlusNormal"/>
        <w:spacing w:before="220"/>
        <w:ind w:firstLine="540"/>
        <w:jc w:val="both"/>
      </w:pPr>
      <w:r>
        <w:t>- документов (копий документов), подтверждающих наличие и объем неисполненных обязательств получателя субсидии, источником финансового обеспечения которых является остаток субсидии (договор с подрядной организацией на проведение капитального ремонта общего имущества в многоквартирных домах, нуждавшихся в капитальном ремонте, копии платежных поручений о перечислении средств субсидии подрядной организации, копии актов о приемке выполненных работ в случае их частичного выполнения на конец года предоставления субсидии).</w:t>
      </w:r>
    </w:p>
    <w:p w:rsidR="0097649C" w:rsidRDefault="0097649C">
      <w:pPr>
        <w:pStyle w:val="ConsPlusNormal"/>
        <w:spacing w:before="220"/>
        <w:ind w:firstLine="540"/>
        <w:jc w:val="both"/>
      </w:pPr>
      <w:r>
        <w:t>Министерство вправе устанавливать в соглашении сроки и формы представления получателем субсидии дополнительной отчетности.</w:t>
      </w:r>
    </w:p>
    <w:p w:rsidR="0097649C" w:rsidRDefault="0097649C">
      <w:pPr>
        <w:pStyle w:val="ConsPlusNormal"/>
        <w:jc w:val="both"/>
      </w:pPr>
      <w:r>
        <w:t xml:space="preserve">(п. 4.1 в ред. </w:t>
      </w:r>
      <w:hyperlink r:id="rId51">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4.2. Оценка достижения получателем субсидии результата предоставления субсидии производится путем сравнения значения результата предоставления субсидии, установленного соглашением, и фактически достигнутого по итогам года предоставления субсидии значения результата предоставления субсидии, указанного получателем субсидии в отчете о результатах.</w:t>
      </w:r>
    </w:p>
    <w:p w:rsidR="0097649C" w:rsidRDefault="0097649C">
      <w:pPr>
        <w:pStyle w:val="ConsPlusNormal"/>
        <w:jc w:val="both"/>
      </w:pPr>
    </w:p>
    <w:p w:rsidR="0097649C" w:rsidRDefault="0097649C">
      <w:pPr>
        <w:pStyle w:val="ConsPlusTitle"/>
        <w:jc w:val="center"/>
        <w:outlineLvl w:val="1"/>
      </w:pPr>
      <w:r>
        <w:t>5. Требования об осуществлении контроля (мониторинга)</w:t>
      </w:r>
    </w:p>
    <w:p w:rsidR="0097649C" w:rsidRDefault="0097649C">
      <w:pPr>
        <w:pStyle w:val="ConsPlusTitle"/>
        <w:jc w:val="center"/>
      </w:pPr>
      <w:r>
        <w:t>за соблюдением условий и порядка предоставления субсидии</w:t>
      </w:r>
    </w:p>
    <w:p w:rsidR="0097649C" w:rsidRDefault="0097649C">
      <w:pPr>
        <w:pStyle w:val="ConsPlusTitle"/>
        <w:jc w:val="center"/>
      </w:pPr>
      <w:r>
        <w:t>и ответственность за их нарушение</w:t>
      </w:r>
    </w:p>
    <w:p w:rsidR="0097649C" w:rsidRDefault="0097649C">
      <w:pPr>
        <w:pStyle w:val="ConsPlusNormal"/>
        <w:jc w:val="center"/>
      </w:pPr>
      <w:r>
        <w:t xml:space="preserve">(в ред. </w:t>
      </w:r>
      <w:hyperlink r:id="rId52">
        <w:r>
          <w:rPr>
            <w:color w:val="0000FF"/>
          </w:rPr>
          <w:t>постановления</w:t>
        </w:r>
      </w:hyperlink>
      <w:r>
        <w:t xml:space="preserve"> Правительства Хабаровского края</w:t>
      </w:r>
    </w:p>
    <w:p w:rsidR="0097649C" w:rsidRDefault="0097649C">
      <w:pPr>
        <w:pStyle w:val="ConsPlusNormal"/>
        <w:jc w:val="center"/>
      </w:pPr>
      <w:r>
        <w:t>от 07.06.2022 N 277-пр)</w:t>
      </w:r>
    </w:p>
    <w:p w:rsidR="0097649C" w:rsidRDefault="0097649C">
      <w:pPr>
        <w:pStyle w:val="ConsPlusNormal"/>
        <w:jc w:val="both"/>
      </w:pPr>
    </w:p>
    <w:p w:rsidR="0097649C" w:rsidRDefault="0097649C">
      <w:pPr>
        <w:pStyle w:val="ConsPlusNormal"/>
        <w:ind w:firstLine="540"/>
        <w:jc w:val="both"/>
      </w:pPr>
      <w:bookmarkStart w:id="35" w:name="P244"/>
      <w:bookmarkEnd w:id="35"/>
      <w:r>
        <w:t>5.1. Министерство осуществляет в отношении получателей субсидии проверку соблюдения ими порядка и условий предоставления субсидии, в том числе в части достижения значения результата ее предоставления (далее - проверка).</w:t>
      </w:r>
    </w:p>
    <w:p w:rsidR="0097649C" w:rsidRDefault="0097649C">
      <w:pPr>
        <w:pStyle w:val="ConsPlusNormal"/>
        <w:spacing w:before="220"/>
        <w:ind w:firstLine="540"/>
        <w:jc w:val="both"/>
      </w:pPr>
      <w:r>
        <w:t>При выявлении в ходе проверки действий (бездействия), содержащих признаки состава административного правонарушения, министерство в срок не позднее 10 рабочих дней со дня выявления указанных действий (бездействия) направляет материалы проверки в комитет государственного финансового контроля Правительства края.</w:t>
      </w:r>
    </w:p>
    <w:p w:rsidR="0097649C" w:rsidRDefault="0097649C">
      <w:pPr>
        <w:pStyle w:val="ConsPlusNormal"/>
        <w:spacing w:before="220"/>
        <w:ind w:firstLine="540"/>
        <w:jc w:val="both"/>
      </w:pPr>
      <w:r>
        <w:t xml:space="preserve">Органы государственного финансового контроля края осуществляют в отношении получателей субсидии проверки в соответствии со </w:t>
      </w:r>
      <w:hyperlink r:id="rId53">
        <w:r>
          <w:rPr>
            <w:color w:val="0000FF"/>
          </w:rPr>
          <w:t>статьями 268.1</w:t>
        </w:r>
      </w:hyperlink>
      <w:r>
        <w:t xml:space="preserve"> и </w:t>
      </w:r>
      <w:hyperlink r:id="rId54">
        <w:r>
          <w:rPr>
            <w:color w:val="0000FF"/>
          </w:rPr>
          <w:t>269.2</w:t>
        </w:r>
      </w:hyperlink>
      <w:r>
        <w:t xml:space="preserve"> Бюджетного кодекса Российской Федерации.</w:t>
      </w:r>
    </w:p>
    <w:p w:rsidR="0097649C" w:rsidRDefault="0097649C">
      <w:pPr>
        <w:pStyle w:val="ConsPlusNormal"/>
        <w:jc w:val="both"/>
      </w:pPr>
      <w:r>
        <w:t xml:space="preserve">(п. 5.1 в ред. </w:t>
      </w:r>
      <w:hyperlink r:id="rId55">
        <w:r>
          <w:rPr>
            <w:color w:val="0000FF"/>
          </w:rPr>
          <w:t>постановления</w:t>
        </w:r>
      </w:hyperlink>
      <w:r>
        <w:t xml:space="preserve"> Правительства Хабаровского края от 07.06.2022 N 277-пр)</w:t>
      </w:r>
    </w:p>
    <w:p w:rsidR="0097649C" w:rsidRDefault="0097649C">
      <w:pPr>
        <w:pStyle w:val="ConsPlusNormal"/>
        <w:spacing w:before="220"/>
        <w:ind w:firstLine="540"/>
        <w:jc w:val="both"/>
      </w:pPr>
      <w:bookmarkStart w:id="36" w:name="P248"/>
      <w:bookmarkEnd w:id="36"/>
      <w:r>
        <w:t xml:space="preserve">5.2. В случае выявления фактов нарушения получателем субсидии условий и порядка предоставления субсидии (за исключением случая, предусмотренного </w:t>
      </w:r>
      <w:hyperlink w:anchor="P255">
        <w:r>
          <w:rPr>
            <w:color w:val="0000FF"/>
          </w:rPr>
          <w:t>пунктом 5.4</w:t>
        </w:r>
      </w:hyperlink>
      <w:r>
        <w:t xml:space="preserve"> настоящего </w:t>
      </w:r>
      <w:r>
        <w:lastRenderedPageBreak/>
        <w:t>раздела)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субсидии), и вручает нарочным или направляет заказным письмом с уведомлением о вручении акт получателю субсидии.</w:t>
      </w:r>
    </w:p>
    <w:p w:rsidR="0097649C" w:rsidRDefault="0097649C">
      <w:pPr>
        <w:pStyle w:val="ConsPlusNormal"/>
        <w:jc w:val="both"/>
      </w:pPr>
      <w:r>
        <w:t xml:space="preserve">(в ред. </w:t>
      </w:r>
      <w:hyperlink r:id="rId56">
        <w:r>
          <w:rPr>
            <w:color w:val="0000FF"/>
          </w:rPr>
          <w:t>постановления</w:t>
        </w:r>
      </w:hyperlink>
      <w:r>
        <w:t xml:space="preserve"> Правительства Хабаровского края от 07.06.2022 N 277-пр)</w:t>
      </w:r>
    </w:p>
    <w:p w:rsidR="0097649C" w:rsidRDefault="0097649C">
      <w:pPr>
        <w:pStyle w:val="ConsPlusNormal"/>
        <w:spacing w:before="220"/>
        <w:ind w:firstLine="540"/>
        <w:jc w:val="both"/>
      </w:pPr>
      <w:bookmarkStart w:id="37" w:name="P250"/>
      <w:bookmarkEnd w:id="37"/>
      <w:r>
        <w:t>5.3. В случае неустранения получателем субсидии нарушений в сроки, указанные в акте,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субсидии в краевой бюджет.</w:t>
      </w:r>
    </w:p>
    <w:p w:rsidR="0097649C" w:rsidRDefault="0097649C">
      <w:pPr>
        <w:pStyle w:val="ConsPlusNormal"/>
        <w:spacing w:before="220"/>
        <w:ind w:firstLine="540"/>
        <w:jc w:val="both"/>
      </w:pPr>
      <w:bookmarkStart w:id="38" w:name="P251"/>
      <w:bookmarkEnd w:id="38"/>
      <w:r>
        <w:t>Получатель субсидии обязан осуществить возврат субсидии в течение 10 рабочих дней со дня получения требования о возврате субсидии в краевой бюджет.</w:t>
      </w:r>
    </w:p>
    <w:p w:rsidR="0097649C" w:rsidRDefault="0097649C">
      <w:pPr>
        <w:pStyle w:val="ConsPlusNormal"/>
        <w:spacing w:before="220"/>
        <w:ind w:firstLine="540"/>
        <w:jc w:val="both"/>
      </w:pPr>
      <w:bookmarkStart w:id="39" w:name="P252"/>
      <w:bookmarkEnd w:id="39"/>
      <w:r>
        <w:t>5.3[1]. В случае неисполнения получателем субсидии обязанности по возврату остатка субсидии в срок не позднее 1 апреля года, следующего за годом предоставления субсидии, за исключением случая, когда принято решение о наличии потребности,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почтовым отправлением с уведомлением о вручении получателю субсидии требование о возврате остатка субсидии в краевой бюджет.</w:t>
      </w:r>
    </w:p>
    <w:p w:rsidR="0097649C" w:rsidRDefault="0097649C">
      <w:pPr>
        <w:pStyle w:val="ConsPlusNormal"/>
        <w:spacing w:before="220"/>
        <w:ind w:firstLine="540"/>
        <w:jc w:val="both"/>
      </w:pPr>
      <w:bookmarkStart w:id="40" w:name="P253"/>
      <w:bookmarkEnd w:id="40"/>
      <w:r>
        <w:t>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w:t>
      </w:r>
    </w:p>
    <w:p w:rsidR="0097649C" w:rsidRDefault="0097649C">
      <w:pPr>
        <w:pStyle w:val="ConsPlusNormal"/>
        <w:jc w:val="both"/>
      </w:pPr>
      <w:r>
        <w:t xml:space="preserve">(п. 5.3[1] введен </w:t>
      </w:r>
      <w:hyperlink r:id="rId57">
        <w:r>
          <w:rPr>
            <w:color w:val="0000FF"/>
          </w:rPr>
          <w:t>постановлением</w:t>
        </w:r>
      </w:hyperlink>
      <w:r>
        <w:t xml:space="preserve"> Правительства Хабаровского края от 04.04.2023 N 162-пр)</w:t>
      </w:r>
    </w:p>
    <w:p w:rsidR="0097649C" w:rsidRDefault="0097649C">
      <w:pPr>
        <w:pStyle w:val="ConsPlusNormal"/>
        <w:spacing w:before="220"/>
        <w:ind w:firstLine="540"/>
        <w:jc w:val="both"/>
      </w:pPr>
      <w:bookmarkStart w:id="41" w:name="P255"/>
      <w:bookmarkEnd w:id="41"/>
      <w:r>
        <w:t>5.4. В случае недостижения получателем субсидии по состоянию на 31 декабря года предоставления субсидии значения результата предоставления субсидии, установленного в соглашении, и в срок до 1 февраля года, следующего за отчетным финансовым годом, указанные нарушения не устранены, объем субсидии, подлежащий возврату в краевой бюджет в срок не позднее 1 марта года, следующего за годом предоставления субсидии (V</w:t>
      </w:r>
      <w:r>
        <w:rPr>
          <w:vertAlign w:val="subscript"/>
        </w:rPr>
        <w:t>возврата</w:t>
      </w:r>
      <w:r>
        <w:t>), рассчитывается по формуле:</w:t>
      </w:r>
    </w:p>
    <w:p w:rsidR="0097649C" w:rsidRDefault="0097649C">
      <w:pPr>
        <w:pStyle w:val="ConsPlusNormal"/>
        <w:jc w:val="both"/>
      </w:pPr>
    </w:p>
    <w:p w:rsidR="0097649C" w:rsidRDefault="0097649C">
      <w:pPr>
        <w:pStyle w:val="ConsPlusNormal"/>
        <w:jc w:val="center"/>
      </w:pPr>
      <w:r>
        <w:t>V</w:t>
      </w:r>
      <w:r>
        <w:rPr>
          <w:vertAlign w:val="subscript"/>
        </w:rPr>
        <w:t>возврата</w:t>
      </w:r>
      <w:r>
        <w:t xml:space="preserve"> = C</w:t>
      </w:r>
      <w:r>
        <w:rPr>
          <w:vertAlign w:val="subscript"/>
        </w:rPr>
        <w:t>i</w:t>
      </w:r>
      <w:r>
        <w:t xml:space="preserve"> x (1 - T / S) x 0,1,</w:t>
      </w:r>
    </w:p>
    <w:p w:rsidR="0097649C" w:rsidRDefault="0097649C">
      <w:pPr>
        <w:pStyle w:val="ConsPlusNormal"/>
        <w:jc w:val="both"/>
      </w:pPr>
    </w:p>
    <w:p w:rsidR="0097649C" w:rsidRDefault="0097649C">
      <w:pPr>
        <w:pStyle w:val="ConsPlusNormal"/>
        <w:ind w:firstLine="540"/>
        <w:jc w:val="both"/>
      </w:pPr>
      <w:r>
        <w:t>где:</w:t>
      </w:r>
    </w:p>
    <w:p w:rsidR="0097649C" w:rsidRDefault="0097649C">
      <w:pPr>
        <w:pStyle w:val="ConsPlusNormal"/>
        <w:spacing w:before="220"/>
        <w:ind w:firstLine="540"/>
        <w:jc w:val="both"/>
      </w:pPr>
      <w:r>
        <w:t>C</w:t>
      </w:r>
      <w:r>
        <w:rPr>
          <w:vertAlign w:val="subscript"/>
        </w:rPr>
        <w:t>i</w:t>
      </w:r>
      <w:r>
        <w:t xml:space="preserve"> - размер субсидии, предоставленной получателю субсидии;</w:t>
      </w:r>
    </w:p>
    <w:p w:rsidR="0097649C" w:rsidRDefault="0097649C">
      <w:pPr>
        <w:pStyle w:val="ConsPlusNormal"/>
        <w:spacing w:before="220"/>
        <w:ind w:firstLine="540"/>
        <w:jc w:val="both"/>
      </w:pPr>
      <w:r>
        <w:t>T - фактически достигнутое значение результата предоставления субсидии по состоянию на 31 декабря года предоставления субсидии, указанное получателем субсидии в отчете о результатах;</w:t>
      </w:r>
    </w:p>
    <w:p w:rsidR="0097649C" w:rsidRDefault="0097649C">
      <w:pPr>
        <w:pStyle w:val="ConsPlusNormal"/>
        <w:spacing w:before="220"/>
        <w:ind w:firstLine="540"/>
        <w:jc w:val="both"/>
      </w:pPr>
      <w:r>
        <w:t>S - плановое значение результата предоставления субсидии, установленное соглашением.</w:t>
      </w:r>
    </w:p>
    <w:p w:rsidR="0097649C" w:rsidRDefault="0097649C">
      <w:pPr>
        <w:pStyle w:val="ConsPlusNormal"/>
        <w:spacing w:before="220"/>
        <w:ind w:firstLine="540"/>
        <w:jc w:val="both"/>
      </w:pPr>
      <w:bookmarkStart w:id="42" w:name="P263"/>
      <w:bookmarkEnd w:id="42"/>
      <w:r>
        <w:t>5.5. В случае неисполнения получателем субсидии обязанности по возврату субсидии в объеме (V</w:t>
      </w:r>
      <w:r>
        <w:rPr>
          <w:vertAlign w:val="subscript"/>
        </w:rPr>
        <w:t>возврата</w:t>
      </w:r>
      <w:r>
        <w:t xml:space="preserve">), рассчитанном в соответствии с </w:t>
      </w:r>
      <w:hyperlink w:anchor="P255">
        <w:r>
          <w:rPr>
            <w:color w:val="0000FF"/>
          </w:rPr>
          <w:t>пунктом 5.4</w:t>
        </w:r>
      </w:hyperlink>
      <w:r>
        <w:t xml:space="preserve"> настоящего раздела, в срок, установленный </w:t>
      </w:r>
      <w:hyperlink w:anchor="P255">
        <w:r>
          <w:rPr>
            <w:color w:val="0000FF"/>
          </w:rPr>
          <w:t>абзацем первым пункта 5.4</w:t>
        </w:r>
      </w:hyperlink>
      <w:r>
        <w:t xml:space="preserve"> настоящего раздела, министерство не позднее 10 рабочих дней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(V</w:t>
      </w:r>
      <w:r>
        <w:rPr>
          <w:vertAlign w:val="subscript"/>
        </w:rPr>
        <w:t>возврата</w:t>
      </w:r>
      <w:r>
        <w:t xml:space="preserve">), рассчитанном в соответствии с </w:t>
      </w:r>
      <w:hyperlink w:anchor="P255">
        <w:r>
          <w:rPr>
            <w:color w:val="0000FF"/>
          </w:rPr>
          <w:t>пунктом 5.4</w:t>
        </w:r>
      </w:hyperlink>
      <w:r>
        <w:t xml:space="preserve"> настоящего раздела, в краевой бюджет (далее - требование).</w:t>
      </w:r>
    </w:p>
    <w:p w:rsidR="0097649C" w:rsidRDefault="0097649C">
      <w:pPr>
        <w:pStyle w:val="ConsPlusNormal"/>
        <w:jc w:val="both"/>
      </w:pPr>
      <w:r>
        <w:t xml:space="preserve">(в ред. </w:t>
      </w:r>
      <w:hyperlink r:id="rId58">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bookmarkStart w:id="43" w:name="P265"/>
      <w:bookmarkEnd w:id="43"/>
      <w:r>
        <w:t>Получатель субсидии обязан осуществить возврат субсидии в объеме (V</w:t>
      </w:r>
      <w:r>
        <w:rPr>
          <w:vertAlign w:val="subscript"/>
        </w:rPr>
        <w:t>возврата</w:t>
      </w:r>
      <w:r>
        <w:t xml:space="preserve">), рассчитанном </w:t>
      </w:r>
      <w:r>
        <w:lastRenderedPageBreak/>
        <w:t xml:space="preserve">в соответствии с </w:t>
      </w:r>
      <w:hyperlink w:anchor="P255">
        <w:r>
          <w:rPr>
            <w:color w:val="0000FF"/>
          </w:rPr>
          <w:t>пунктом 5.4</w:t>
        </w:r>
      </w:hyperlink>
      <w:r>
        <w:t xml:space="preserve"> настоящего раздела, в течение 10 рабочих дней со дня получения требования.</w:t>
      </w:r>
    </w:p>
    <w:p w:rsidR="0097649C" w:rsidRDefault="0097649C">
      <w:pPr>
        <w:pStyle w:val="ConsPlusNormal"/>
        <w:spacing w:before="220"/>
        <w:ind w:firstLine="540"/>
        <w:jc w:val="both"/>
      </w:pPr>
      <w:r>
        <w:t xml:space="preserve">5.6. Основанием для освобождения получателя субсидии от применения мер, предусмотренных </w:t>
      </w:r>
      <w:hyperlink w:anchor="P255">
        <w:r>
          <w:rPr>
            <w:color w:val="0000FF"/>
          </w:rPr>
          <w:t>пунктами 5.4</w:t>
        </w:r>
      </w:hyperlink>
      <w:r>
        <w:t xml:space="preserve">, </w:t>
      </w:r>
      <w:hyperlink w:anchor="P263">
        <w:r>
          <w:rPr>
            <w:color w:val="0000FF"/>
          </w:rPr>
          <w:t>5.5</w:t>
        </w:r>
      </w:hyperlink>
      <w:r>
        <w:t xml:space="preserve"> настоящего раздела, является документальное подтверждение обстоятельств непреодолимой силы, препятствующих достижению значения результата предоставления субсидии (далее - обстоятельства, препятствующие достижению результата).</w:t>
      </w:r>
    </w:p>
    <w:p w:rsidR="0097649C" w:rsidRDefault="0097649C">
      <w:pPr>
        <w:pStyle w:val="ConsPlusNormal"/>
        <w:spacing w:before="220"/>
        <w:ind w:firstLine="540"/>
        <w:jc w:val="both"/>
      </w:pPr>
      <w:r>
        <w:t>Документы, подтверждающие наступление обстоятельств, препятствующих достижению результата, должны быть представлены получателем субсидии в министерство не позднее 20-го числа месяца, следующего за отчетным годом.</w:t>
      </w:r>
    </w:p>
    <w:p w:rsidR="0097649C" w:rsidRDefault="0097649C">
      <w:pPr>
        <w:pStyle w:val="ConsPlusNormal"/>
        <w:spacing w:before="220"/>
        <w:ind w:firstLine="540"/>
        <w:jc w:val="both"/>
      </w:pPr>
      <w:r>
        <w:t>Порядок и сроки рассмотрения представленных получателем субсидии документов, подтверждающих наступление обстоятельств, препятствующих достижению результата, устанавливаются министерством.</w:t>
      </w:r>
    </w:p>
    <w:p w:rsidR="0097649C" w:rsidRDefault="0097649C">
      <w:pPr>
        <w:pStyle w:val="ConsPlusNormal"/>
        <w:spacing w:before="220"/>
        <w:ind w:firstLine="540"/>
        <w:jc w:val="both"/>
      </w:pPr>
      <w:r>
        <w:t xml:space="preserve">5.7. В случае неперечисления получателем субсидии в краевой бюджет средств субсидии, подлежащих перечислению в соответствии с </w:t>
      </w:r>
      <w:hyperlink w:anchor="P250">
        <w:r>
          <w:rPr>
            <w:color w:val="0000FF"/>
          </w:rPr>
          <w:t>пунктами 5.3</w:t>
        </w:r>
      </w:hyperlink>
      <w:r>
        <w:t xml:space="preserve">, </w:t>
      </w:r>
      <w:hyperlink w:anchor="P252">
        <w:r>
          <w:rPr>
            <w:color w:val="0000FF"/>
          </w:rPr>
          <w:t>5.3[1]</w:t>
        </w:r>
      </w:hyperlink>
      <w:r>
        <w:t xml:space="preserve">, </w:t>
      </w:r>
      <w:hyperlink w:anchor="P263">
        <w:r>
          <w:rPr>
            <w:color w:val="0000FF"/>
          </w:rPr>
          <w:t>5.5</w:t>
        </w:r>
      </w:hyperlink>
      <w:r>
        <w:t xml:space="preserve"> настоящего раздела, в сроки, установленные соответственно </w:t>
      </w:r>
      <w:hyperlink w:anchor="P251">
        <w:r>
          <w:rPr>
            <w:color w:val="0000FF"/>
          </w:rPr>
          <w:t>абзацем вторым пункта 5.3</w:t>
        </w:r>
      </w:hyperlink>
      <w:r>
        <w:t xml:space="preserve">, </w:t>
      </w:r>
      <w:hyperlink w:anchor="P253">
        <w:r>
          <w:rPr>
            <w:color w:val="0000FF"/>
          </w:rPr>
          <w:t>абзацем вторым пункта 5.3[1]</w:t>
        </w:r>
      </w:hyperlink>
      <w:r>
        <w:t xml:space="preserve">, </w:t>
      </w:r>
      <w:hyperlink w:anchor="P265">
        <w:r>
          <w:rPr>
            <w:color w:val="0000FF"/>
          </w:rPr>
          <w:t>абзацем вторым пункта 5.5</w:t>
        </w:r>
      </w:hyperlink>
      <w:r>
        <w:t xml:space="preserve"> настоящего раздела, министерство обращается в суд с требованием о взыскании указанных средств в течение трех месяцев со дня окончания соответствующего срока.</w:t>
      </w:r>
    </w:p>
    <w:p w:rsidR="0097649C" w:rsidRDefault="0097649C">
      <w:pPr>
        <w:pStyle w:val="ConsPlusNormal"/>
        <w:jc w:val="both"/>
      </w:pPr>
      <w:r>
        <w:t xml:space="preserve">(в ред. </w:t>
      </w:r>
      <w:hyperlink r:id="rId59">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5.8. Министерство обеспечивает соблюдение получателями субсидии условий, целей и порядка предоставления субсидии.</w:t>
      </w:r>
    </w:p>
    <w:p w:rsidR="0097649C" w:rsidRDefault="0097649C">
      <w:pPr>
        <w:pStyle w:val="ConsPlusNormal"/>
        <w:spacing w:before="220"/>
        <w:ind w:firstLine="540"/>
        <w:jc w:val="both"/>
      </w:pPr>
      <w:r>
        <w:t>5.9. Министерство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7649C" w:rsidRDefault="0097649C">
      <w:pPr>
        <w:pStyle w:val="ConsPlusNormal"/>
        <w:jc w:val="both"/>
      </w:pPr>
      <w:r>
        <w:t xml:space="preserve">(п. 5.9 введен </w:t>
      </w:r>
      <w:hyperlink r:id="rId60">
        <w:r>
          <w:rPr>
            <w:color w:val="0000FF"/>
          </w:rPr>
          <w:t>постановлением</w:t>
        </w:r>
      </w:hyperlink>
      <w:r>
        <w:t xml:space="preserve"> Правительства Хабаровского края от 07.06.2022 N 277-пр; в ред. </w:t>
      </w:r>
      <w:hyperlink r:id="rId61">
        <w:r>
          <w:rPr>
            <w:color w:val="0000FF"/>
          </w:rPr>
          <w:t>постановления</w:t>
        </w:r>
      </w:hyperlink>
      <w:r>
        <w:t xml:space="preserve"> Правительства Хабаровского края от 04.04.2023 N 162-пр)</w:t>
      </w:r>
    </w:p>
    <w:p w:rsidR="0097649C" w:rsidRDefault="0097649C">
      <w:pPr>
        <w:pStyle w:val="ConsPlusNormal"/>
        <w:jc w:val="both"/>
      </w:pPr>
    </w:p>
    <w:p w:rsidR="0097649C" w:rsidRDefault="0097649C">
      <w:pPr>
        <w:pStyle w:val="ConsPlusNormal"/>
        <w:jc w:val="both"/>
      </w:pPr>
    </w:p>
    <w:p w:rsidR="0097649C" w:rsidRDefault="0097649C">
      <w:pPr>
        <w:pStyle w:val="ConsPlusNormal"/>
        <w:jc w:val="both"/>
      </w:pPr>
    </w:p>
    <w:p w:rsidR="0097649C" w:rsidRDefault="0097649C">
      <w:pPr>
        <w:pStyle w:val="ConsPlusNormal"/>
        <w:jc w:val="both"/>
      </w:pPr>
    </w:p>
    <w:p w:rsidR="0097649C" w:rsidRDefault="0097649C">
      <w:pPr>
        <w:pStyle w:val="ConsPlusNormal"/>
        <w:jc w:val="both"/>
      </w:pPr>
    </w:p>
    <w:p w:rsidR="0097649C" w:rsidRDefault="0097649C">
      <w:pPr>
        <w:pStyle w:val="ConsPlusNormal"/>
        <w:jc w:val="right"/>
        <w:outlineLvl w:val="0"/>
      </w:pPr>
      <w:r>
        <w:t>УТВЕРЖДЕН</w:t>
      </w:r>
    </w:p>
    <w:p w:rsidR="0097649C" w:rsidRDefault="0097649C">
      <w:pPr>
        <w:pStyle w:val="ConsPlusNormal"/>
        <w:jc w:val="right"/>
      </w:pPr>
      <w:r>
        <w:t>Постановлением</w:t>
      </w:r>
    </w:p>
    <w:p w:rsidR="0097649C" w:rsidRDefault="0097649C">
      <w:pPr>
        <w:pStyle w:val="ConsPlusNormal"/>
        <w:jc w:val="right"/>
      </w:pPr>
      <w:r>
        <w:t>Правительства Хабаровского края</w:t>
      </w:r>
    </w:p>
    <w:p w:rsidR="0097649C" w:rsidRDefault="0097649C">
      <w:pPr>
        <w:pStyle w:val="ConsPlusNormal"/>
        <w:jc w:val="right"/>
      </w:pPr>
      <w:r>
        <w:t>от 23 апреля 2014 г. N 126-пр</w:t>
      </w:r>
    </w:p>
    <w:p w:rsidR="0097649C" w:rsidRDefault="0097649C">
      <w:pPr>
        <w:pStyle w:val="ConsPlusNormal"/>
        <w:jc w:val="both"/>
      </w:pPr>
    </w:p>
    <w:p w:rsidR="0097649C" w:rsidRDefault="0097649C">
      <w:pPr>
        <w:pStyle w:val="ConsPlusTitle"/>
        <w:jc w:val="center"/>
      </w:pPr>
      <w:bookmarkStart w:id="44" w:name="P284"/>
      <w:bookmarkEnd w:id="44"/>
      <w:r>
        <w:t>ПОРЯДОК</w:t>
      </w:r>
    </w:p>
    <w:p w:rsidR="0097649C" w:rsidRDefault="0097649C">
      <w:pPr>
        <w:pStyle w:val="ConsPlusTitle"/>
        <w:jc w:val="center"/>
      </w:pPr>
      <w:r>
        <w:t>ПРЕДОСТАВЛЕНИЯ ИНЫХ МЕЖБЮДЖЕТНЫХ ТРАНСФЕРТОВ НА ВОЗМЕЩЕНИЕ</w:t>
      </w:r>
    </w:p>
    <w:p w:rsidR="0097649C" w:rsidRDefault="0097649C">
      <w:pPr>
        <w:pStyle w:val="ConsPlusTitle"/>
        <w:jc w:val="center"/>
      </w:pPr>
      <w:r>
        <w:t>ЧАСТИ РАСХОДОВ НА ОПЛАТУ УСЛУГ И (ИЛИ) РАБОТ ПО КАПИТАЛЬНОМУ</w:t>
      </w:r>
    </w:p>
    <w:p w:rsidR="0097649C" w:rsidRDefault="0097649C">
      <w:pPr>
        <w:pStyle w:val="ConsPlusTitle"/>
        <w:jc w:val="center"/>
      </w:pPr>
      <w:r>
        <w:t>РЕМОНТУ ОБЩЕГО ИМУЩЕСТВА В МНОГОКВАРТИРНОМ ДОМЕ, В ХОДЕ</w:t>
      </w:r>
    </w:p>
    <w:p w:rsidR="0097649C" w:rsidRDefault="0097649C">
      <w:pPr>
        <w:pStyle w:val="ConsPlusTitle"/>
        <w:jc w:val="center"/>
      </w:pPr>
      <w:r>
        <w:t>ОКАЗАНИЯ И (ИЛИ) ВЫПОЛНЕНИЯ КОТОРЫХ ПРОВЕДЕНЫ МЕРОПРИЯТИЯ</w:t>
      </w:r>
    </w:p>
    <w:p w:rsidR="0097649C" w:rsidRDefault="0097649C">
      <w:pPr>
        <w:pStyle w:val="ConsPlusTitle"/>
        <w:jc w:val="center"/>
      </w:pPr>
      <w:r>
        <w:t>ПО ЭНЕРГОСБЕРЕЖЕНИЮ И ПОВЫШЕНИЮ ЭНЕРГЕТИЧЕСКОЙ</w:t>
      </w:r>
    </w:p>
    <w:p w:rsidR="0097649C" w:rsidRDefault="0097649C">
      <w:pPr>
        <w:pStyle w:val="ConsPlusTitle"/>
        <w:jc w:val="center"/>
      </w:pPr>
      <w:r>
        <w:t>ЭФФЕКТИВНОСТИ</w:t>
      </w:r>
    </w:p>
    <w:p w:rsidR="0097649C" w:rsidRDefault="00976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64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649C" w:rsidRDefault="00976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649C" w:rsidRDefault="00976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649C" w:rsidRDefault="0097649C">
            <w:pPr>
              <w:pStyle w:val="ConsPlusNormal"/>
              <w:jc w:val="center"/>
            </w:pPr>
            <w:r>
              <w:rPr>
                <w:color w:val="392C69"/>
              </w:rPr>
              <w:t>Список изменяющих документов</w:t>
            </w:r>
          </w:p>
          <w:p w:rsidR="0097649C" w:rsidRDefault="0097649C">
            <w:pPr>
              <w:pStyle w:val="ConsPlusNormal"/>
              <w:jc w:val="center"/>
            </w:pPr>
            <w:r>
              <w:rPr>
                <w:color w:val="392C69"/>
              </w:rPr>
              <w:t xml:space="preserve">(введен </w:t>
            </w:r>
            <w:hyperlink r:id="rId62">
              <w:r>
                <w:rPr>
                  <w:color w:val="0000FF"/>
                </w:rPr>
                <w:t>постановлением</w:t>
              </w:r>
            </w:hyperlink>
            <w:r>
              <w:rPr>
                <w:color w:val="392C69"/>
              </w:rPr>
              <w:t xml:space="preserve"> Правительства Хабаровского края</w:t>
            </w:r>
          </w:p>
          <w:p w:rsidR="0097649C" w:rsidRDefault="0097649C">
            <w:pPr>
              <w:pStyle w:val="ConsPlusNormal"/>
              <w:jc w:val="center"/>
            </w:pPr>
            <w:r>
              <w:rPr>
                <w:color w:val="392C69"/>
              </w:rPr>
              <w:t>от 07.09.2017 N 368-пр;</w:t>
            </w:r>
          </w:p>
          <w:p w:rsidR="0097649C" w:rsidRDefault="0097649C">
            <w:pPr>
              <w:pStyle w:val="ConsPlusNormal"/>
              <w:jc w:val="center"/>
            </w:pPr>
            <w:r>
              <w:rPr>
                <w:color w:val="392C69"/>
              </w:rPr>
              <w:lastRenderedPageBreak/>
              <w:t xml:space="preserve">в ред. постановлений Правительства Хабаровского края от 27.09.2021 </w:t>
            </w:r>
            <w:hyperlink r:id="rId63">
              <w:r>
                <w:rPr>
                  <w:color w:val="0000FF"/>
                </w:rPr>
                <w:t>N 455-пр</w:t>
              </w:r>
            </w:hyperlink>
            <w:r>
              <w:rPr>
                <w:color w:val="392C69"/>
              </w:rPr>
              <w:t>,</w:t>
            </w:r>
          </w:p>
          <w:p w:rsidR="0097649C" w:rsidRDefault="0097649C">
            <w:pPr>
              <w:pStyle w:val="ConsPlusNormal"/>
              <w:jc w:val="center"/>
            </w:pPr>
            <w:r>
              <w:rPr>
                <w:color w:val="392C69"/>
              </w:rPr>
              <w:t xml:space="preserve">от 04.04.2023 </w:t>
            </w:r>
            <w:hyperlink r:id="rId64">
              <w:r>
                <w:rPr>
                  <w:color w:val="0000FF"/>
                </w:rPr>
                <w:t>N 162-пр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649C" w:rsidRDefault="0097649C">
            <w:pPr>
              <w:pStyle w:val="ConsPlusNormal"/>
            </w:pPr>
          </w:p>
        </w:tc>
      </w:tr>
    </w:tbl>
    <w:p w:rsidR="0097649C" w:rsidRDefault="0097649C">
      <w:pPr>
        <w:pStyle w:val="ConsPlusNormal"/>
        <w:jc w:val="both"/>
      </w:pPr>
    </w:p>
    <w:p w:rsidR="0097649C" w:rsidRDefault="0097649C">
      <w:pPr>
        <w:pStyle w:val="ConsPlusNormal"/>
        <w:ind w:firstLine="540"/>
        <w:jc w:val="both"/>
      </w:pPr>
      <w:r>
        <w:t>1. Настоящий Порядок устанавливает условия, цели и порядок предоставления иных межбюджетных трансфертов из краевого бюджета бюджетам муниципальных образований Хабаровского края (далее также - край) на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иные межбюджетные трансферты).</w:t>
      </w:r>
    </w:p>
    <w:p w:rsidR="0097649C" w:rsidRDefault="0097649C">
      <w:pPr>
        <w:pStyle w:val="ConsPlusNormal"/>
        <w:jc w:val="both"/>
      </w:pPr>
      <w:r>
        <w:t xml:space="preserve">(в ред. </w:t>
      </w:r>
      <w:hyperlink r:id="rId65">
        <w:r>
          <w:rPr>
            <w:color w:val="0000FF"/>
          </w:rPr>
          <w:t>постановления</w:t>
        </w:r>
      </w:hyperlink>
      <w:r>
        <w:t xml:space="preserve"> Правительства Хабаровского края от 27.09.2021 N 455-пр)</w:t>
      </w:r>
    </w:p>
    <w:p w:rsidR="0097649C" w:rsidRDefault="0097649C">
      <w:pPr>
        <w:pStyle w:val="ConsPlusNormal"/>
        <w:spacing w:before="220"/>
        <w:ind w:firstLine="540"/>
        <w:jc w:val="both"/>
      </w:pPr>
      <w:r>
        <w:t>2. Целью предоставления иных межбюджетных трансфертов является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97649C" w:rsidRDefault="0097649C">
      <w:pPr>
        <w:pStyle w:val="ConsPlusNormal"/>
        <w:jc w:val="both"/>
      </w:pPr>
      <w:r>
        <w:t xml:space="preserve">(в ред. </w:t>
      </w:r>
      <w:hyperlink r:id="rId66">
        <w:r>
          <w:rPr>
            <w:color w:val="0000FF"/>
          </w:rPr>
          <w:t>постановления</w:t>
        </w:r>
      </w:hyperlink>
      <w:r>
        <w:t xml:space="preserve"> Правительства Хабаровского края от 27.09.2021 N 455-пр)</w:t>
      </w:r>
    </w:p>
    <w:p w:rsidR="0097649C" w:rsidRDefault="0097649C">
      <w:pPr>
        <w:pStyle w:val="ConsPlusNormal"/>
        <w:spacing w:before="220"/>
        <w:ind w:firstLine="540"/>
        <w:jc w:val="both"/>
      </w:pPr>
      <w:r>
        <w:t xml:space="preserve">3. Источником финансового обеспечения иных межбюджетных трансфертов являются средства государственной корпорации - Фонда содействия реформированию жилищно-коммунального хозяйства (далее также - Фонд), предоставляемые краевому бюджету в порядке, предусмотренном </w:t>
      </w:r>
      <w:hyperlink r:id="rId67">
        <w:r>
          <w:rPr>
            <w:color w:val="0000FF"/>
          </w:rPr>
          <w:t>Правилами</w:t>
        </w:r>
      </w:hyperlink>
      <w: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 января 2017 г. N 18 (далее - финансовая поддержка за счет средств Фонда).</w:t>
      </w:r>
    </w:p>
    <w:p w:rsidR="0097649C" w:rsidRDefault="0097649C">
      <w:pPr>
        <w:pStyle w:val="ConsPlusNormal"/>
        <w:spacing w:before="220"/>
        <w:ind w:firstLine="540"/>
        <w:jc w:val="both"/>
      </w:pPr>
      <w:r>
        <w:t>4. Условиями предоставления иных межбюджетных трансфертов являются:</w:t>
      </w:r>
    </w:p>
    <w:p w:rsidR="0097649C" w:rsidRDefault="0097649C">
      <w:pPr>
        <w:pStyle w:val="ConsPlusNormal"/>
        <w:spacing w:before="220"/>
        <w:ind w:firstLine="540"/>
        <w:jc w:val="both"/>
      </w:pPr>
      <w:bookmarkStart w:id="45" w:name="P303"/>
      <w:bookmarkEnd w:id="45"/>
      <w:r>
        <w:t xml:space="preserve">1) соответствие многоквартирного дома, в отношении которого планируется предоставление иного межбюджетного трансферта (далее - многоквартирный дом), требованиям, указанным в </w:t>
      </w:r>
      <w:hyperlink w:anchor="P309">
        <w:r>
          <w:rPr>
            <w:color w:val="0000FF"/>
          </w:rPr>
          <w:t>пункте 5</w:t>
        </w:r>
      </w:hyperlink>
      <w:r>
        <w:t xml:space="preserve"> настоящего Порядка;</w:t>
      </w:r>
    </w:p>
    <w:p w:rsidR="0097649C" w:rsidRDefault="0097649C">
      <w:pPr>
        <w:pStyle w:val="ConsPlusNormal"/>
        <w:spacing w:before="220"/>
        <w:ind w:firstLine="540"/>
        <w:jc w:val="both"/>
      </w:pPr>
      <w:r>
        <w:t xml:space="preserve">2) выполнение после 1 февраля 2017 г. в ходе оказания и (или) выполнения услуг и (или) работ по капитальному ремонту общего имущества в многоквартирном доме, перечень которых предусмотрен </w:t>
      </w:r>
      <w:hyperlink r:id="rId68">
        <w:r>
          <w:rPr>
            <w:color w:val="0000FF"/>
          </w:rPr>
          <w:t>частями 1</w:t>
        </w:r>
      </w:hyperlink>
      <w:r>
        <w:t xml:space="preserve">, </w:t>
      </w:r>
      <w:hyperlink r:id="rId69">
        <w:r>
          <w:rPr>
            <w:color w:val="0000FF"/>
          </w:rPr>
          <w:t>2 статьи 166</w:t>
        </w:r>
      </w:hyperlink>
      <w:r>
        <w:t xml:space="preserve"> Жилищного кодекса Российской Федерации,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(далее - капитальный ремонт и мероприятия соответственно);</w:t>
      </w:r>
    </w:p>
    <w:p w:rsidR="0097649C" w:rsidRDefault="0097649C">
      <w:pPr>
        <w:pStyle w:val="ConsPlusNormal"/>
        <w:jc w:val="both"/>
      </w:pPr>
      <w:r>
        <w:t xml:space="preserve">(в ред. </w:t>
      </w:r>
      <w:hyperlink r:id="rId70">
        <w:r>
          <w:rPr>
            <w:color w:val="0000FF"/>
          </w:rPr>
          <w:t>постановления</w:t>
        </w:r>
      </w:hyperlink>
      <w:r>
        <w:t xml:space="preserve"> Правительства Хабаровского края от 27.09.2021 N 455-пр)</w:t>
      </w:r>
    </w:p>
    <w:p w:rsidR="0097649C" w:rsidRDefault="0097649C">
      <w:pPr>
        <w:pStyle w:val="ConsPlusNormal"/>
        <w:spacing w:before="220"/>
        <w:ind w:firstLine="540"/>
        <w:jc w:val="both"/>
      </w:pPr>
      <w:r>
        <w:t>3) уменьшение в результате выполнения мероприятий расходов на оплату коммунальных ресурсов не менее чем на 10 процентов по каждому многоквартирному дому;</w:t>
      </w:r>
    </w:p>
    <w:p w:rsidR="0097649C" w:rsidRDefault="0097649C">
      <w:pPr>
        <w:pStyle w:val="ConsPlusNormal"/>
        <w:spacing w:before="220"/>
        <w:ind w:firstLine="540"/>
        <w:jc w:val="both"/>
      </w:pPr>
      <w:bookmarkStart w:id="46" w:name="P307"/>
      <w:bookmarkEnd w:id="46"/>
      <w:r>
        <w:t>4) наличие муниципального нормативного правового акта, устанавливающего порядок и условия предоставления товариществам собственников жилья, жилищным, жилищно-строительным кооперативам, управляющим организациям, которые осуществляют управление многоквартирными домами, средств из бюджета муниципального образования края на возмещение части расходов на оплату услуг и (или) работ по энергосбережению (далее - порядок предоставления средств из бюджета муниципального образования края);</w:t>
      </w:r>
    </w:p>
    <w:p w:rsidR="0097649C" w:rsidRDefault="0097649C">
      <w:pPr>
        <w:pStyle w:val="ConsPlusNormal"/>
        <w:spacing w:before="220"/>
        <w:ind w:firstLine="540"/>
        <w:jc w:val="both"/>
      </w:pPr>
      <w:r>
        <w:t xml:space="preserve">5) предоставление муниципальным образованием края отчета об использовании иных межбюджетных трансфертов в соответствии с </w:t>
      </w:r>
      <w:hyperlink w:anchor="P345">
        <w:r>
          <w:rPr>
            <w:color w:val="0000FF"/>
          </w:rPr>
          <w:t>пунктом 17</w:t>
        </w:r>
      </w:hyperlink>
      <w:r>
        <w:t xml:space="preserve"> настоящего Порядка.</w:t>
      </w:r>
    </w:p>
    <w:p w:rsidR="0097649C" w:rsidRDefault="0097649C">
      <w:pPr>
        <w:pStyle w:val="ConsPlusNormal"/>
        <w:spacing w:before="220"/>
        <w:ind w:firstLine="540"/>
        <w:jc w:val="both"/>
      </w:pPr>
      <w:bookmarkStart w:id="47" w:name="P309"/>
      <w:bookmarkEnd w:id="47"/>
      <w:r>
        <w:lastRenderedPageBreak/>
        <w:t>5. Требования к многоквартирным домам, претендующим на получение финансовой поддержки:</w:t>
      </w:r>
    </w:p>
    <w:p w:rsidR="0097649C" w:rsidRDefault="0097649C">
      <w:pPr>
        <w:pStyle w:val="ConsPlusNormal"/>
        <w:jc w:val="both"/>
      </w:pPr>
      <w:r>
        <w:t xml:space="preserve">(в ред. </w:t>
      </w:r>
      <w:hyperlink r:id="rId71">
        <w:r>
          <w:rPr>
            <w:color w:val="0000FF"/>
          </w:rPr>
          <w:t>постановления</w:t>
        </w:r>
      </w:hyperlink>
      <w:r>
        <w:t xml:space="preserve"> Правительства Хабаровского края от 27.09.2021 N 455-пр)</w:t>
      </w:r>
    </w:p>
    <w:p w:rsidR="0097649C" w:rsidRDefault="0097649C">
      <w:pPr>
        <w:pStyle w:val="ConsPlusNormal"/>
        <w:spacing w:before="220"/>
        <w:ind w:firstLine="540"/>
        <w:jc w:val="both"/>
      </w:pPr>
      <w:r>
        <w:t xml:space="preserve">1) наличие многоквартирного дома в </w:t>
      </w:r>
      <w:hyperlink r:id="rId72">
        <w:r>
          <w:rPr>
            <w:color w:val="0000FF"/>
          </w:rPr>
          <w:t>Программе</w:t>
        </w:r>
      </w:hyperlink>
      <w:r>
        <w:t xml:space="preserve"> капитального ремонта общего имущества в многоквартирных домах Хабаровского края на 2014 - 2053 годы, утвержденной постановлением Правительства Хабаровского края от 30 декабря 2013 г. N 479-пр (далее - Программа);</w:t>
      </w:r>
    </w:p>
    <w:p w:rsidR="0097649C" w:rsidRDefault="0097649C">
      <w:pPr>
        <w:pStyle w:val="ConsPlusNormal"/>
        <w:jc w:val="both"/>
      </w:pPr>
      <w:r>
        <w:t xml:space="preserve">(в ред. </w:t>
      </w:r>
      <w:hyperlink r:id="rId73">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2) многоквартирный дом не должен быть признан аварийным и подлежащим сносу или реконструкции в порядке, установленном Правительством Российской Федерации;</w:t>
      </w:r>
    </w:p>
    <w:p w:rsidR="0097649C" w:rsidRDefault="0097649C">
      <w:pPr>
        <w:pStyle w:val="ConsPlusNormal"/>
        <w:spacing w:before="220"/>
        <w:ind w:firstLine="540"/>
        <w:jc w:val="both"/>
      </w:pPr>
      <w:r>
        <w:t>3)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(общедомовых) приборов учета потребления тепловой энергии и электрической энергии, установленных в таком доме, непрерывно в течение 12 месяцев, взятых за трехлетний период до даты подачи заявки на участие в отборе для предоставления иных межбюджетных трансфертов (далее - заявка), а в случае, если дата приемки оказанных услуг и (или) выполненных работ по энергосбережению предшествует дате подачи заявки, - до указанной даты приемки.</w:t>
      </w:r>
    </w:p>
    <w:p w:rsidR="0097649C" w:rsidRDefault="0097649C">
      <w:pPr>
        <w:pStyle w:val="ConsPlusNormal"/>
        <w:jc w:val="both"/>
      </w:pPr>
      <w:r>
        <w:t xml:space="preserve">(пп. 3 в ред. </w:t>
      </w:r>
      <w:hyperlink r:id="rId74">
        <w:r>
          <w:rPr>
            <w:color w:val="0000FF"/>
          </w:rPr>
          <w:t>постановления</w:t>
        </w:r>
      </w:hyperlink>
      <w:r>
        <w:t xml:space="preserve"> Правительства Хабаровского края от 27.09.2021 N 455-пр)</w:t>
      </w:r>
    </w:p>
    <w:p w:rsidR="0097649C" w:rsidRDefault="0097649C">
      <w:pPr>
        <w:pStyle w:val="ConsPlusNormal"/>
        <w:spacing w:before="220"/>
        <w:ind w:firstLine="540"/>
        <w:jc w:val="both"/>
      </w:pPr>
      <w:r>
        <w:t xml:space="preserve">4) - 5) утратили силу. - </w:t>
      </w:r>
      <w:hyperlink r:id="rId75">
        <w:r>
          <w:rPr>
            <w:color w:val="0000FF"/>
          </w:rPr>
          <w:t>Постановление</w:t>
        </w:r>
      </w:hyperlink>
      <w:r>
        <w:t xml:space="preserve"> Правительства Хабаровского края от 27.09.2021 N 455-пр.</w:t>
      </w:r>
    </w:p>
    <w:p w:rsidR="0097649C" w:rsidRDefault="0097649C">
      <w:pPr>
        <w:pStyle w:val="ConsPlusNormal"/>
        <w:spacing w:before="220"/>
        <w:ind w:firstLine="540"/>
        <w:jc w:val="both"/>
      </w:pPr>
      <w:r>
        <w:t xml:space="preserve">6. В целях предоставления иных межбюджетных трансфертов министерство жилищно-коммунального хозяйства края (далее - министерство) размещает на официальном сайте министерства жилищно-коммунального хозяйства Хабаровского края в информационно-телекоммуникационной сети "Интернет" (https://gkh.khabkrai.ru) не позднее чем за 10 календарных дней до даты начала приема заявок на участие в отборе для предоставления иных межбюджетных трансфертов (далее - заявка) уведомление о проведении отбора муниципальных образований края для предоставления иных межбюджетных трансфертов с указанием даты начала и даты окончания приема заявок и прилагаемых к ним документов, указанных в </w:t>
      </w:r>
      <w:hyperlink w:anchor="P319">
        <w:r>
          <w:rPr>
            <w:color w:val="0000FF"/>
          </w:rPr>
          <w:t>пункте 7</w:t>
        </w:r>
      </w:hyperlink>
      <w:r>
        <w:t xml:space="preserve"> настоящего Порядка (далее - уведомление и отбор соответственно).</w:t>
      </w:r>
    </w:p>
    <w:p w:rsidR="0097649C" w:rsidRDefault="0097649C">
      <w:pPr>
        <w:pStyle w:val="ConsPlusNormal"/>
        <w:jc w:val="both"/>
      </w:pPr>
      <w:r>
        <w:t xml:space="preserve">(в ред. </w:t>
      </w:r>
      <w:hyperlink r:id="rId76">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bookmarkStart w:id="48" w:name="P319"/>
      <w:bookmarkEnd w:id="48"/>
      <w:r>
        <w:t>7. Для участия в отборе муниципальное образование края представляет в министерство заявку в произвольной форме с приложением следующих документов:</w:t>
      </w:r>
    </w:p>
    <w:p w:rsidR="0097649C" w:rsidRDefault="0097649C">
      <w:pPr>
        <w:pStyle w:val="ConsPlusNormal"/>
        <w:spacing w:before="220"/>
        <w:ind w:firstLine="540"/>
        <w:jc w:val="both"/>
      </w:pPr>
      <w:r>
        <w:t>1) копии муниципального нормативного правового акта, устанавливающего порядок предоставления средств из бюджета муниципального образования края;</w:t>
      </w:r>
    </w:p>
    <w:p w:rsidR="0097649C" w:rsidRDefault="0097649C">
      <w:pPr>
        <w:pStyle w:val="ConsPlusNormal"/>
        <w:spacing w:before="220"/>
        <w:ind w:firstLine="540"/>
        <w:jc w:val="both"/>
      </w:pPr>
      <w:r>
        <w:t>2) расчета планового показателя экономии затрат, подтверждающего уменьшение при выполнении мероприятий расходов на оплату коммунальных ресурсов не менее чем на 10 процентов по каждому многоквартирному дому, заполненного по форме "Помощник энергоэффективного капремонта", разработанной Фондом в соответствии с Методикой модельного расчета достижения экономии расходов на оплату коммунальных ресурсов в результате выполнения мероприятий по энергосбережению и повышению энергоэффективности в составе работ по капитальному ремонту, утвержденной решением правления государственной корпорации - Фонда содействия реформированию жилищно-коммунального хозяйства от 10 марта 2017 г. N 739 и размещенной на официальном сайте публично-правовой компании "Фонд развития территорий" в информационно-телекоммуникационной сети "Интернет" по адресу: https://фрт.рф/grazhdanam/kapitalnyy-remont/pomoshchnik-ekr/;</w:t>
      </w:r>
    </w:p>
    <w:p w:rsidR="0097649C" w:rsidRDefault="0097649C">
      <w:pPr>
        <w:pStyle w:val="ConsPlusNormal"/>
        <w:jc w:val="both"/>
      </w:pPr>
      <w:r>
        <w:t xml:space="preserve">(в ред. </w:t>
      </w:r>
      <w:hyperlink r:id="rId77">
        <w:r>
          <w:rPr>
            <w:color w:val="0000FF"/>
          </w:rPr>
          <w:t>постановления</w:t>
        </w:r>
      </w:hyperlink>
      <w:r>
        <w:t xml:space="preserve"> Правительства Хабаровского края от 04.04.2023 N 162-пр)</w:t>
      </w:r>
    </w:p>
    <w:p w:rsidR="0097649C" w:rsidRDefault="0097649C">
      <w:pPr>
        <w:pStyle w:val="ConsPlusNormal"/>
        <w:spacing w:before="220"/>
        <w:ind w:firstLine="540"/>
        <w:jc w:val="both"/>
      </w:pPr>
      <w:r>
        <w:t xml:space="preserve">3) копии решения общего собрания собственников помещений в многоквартирном доме о </w:t>
      </w:r>
      <w:r>
        <w:lastRenderedPageBreak/>
        <w:t>проведении капитального ремонта, содержащего проведение мероприятий в составе работ по капитальному ремонту;</w:t>
      </w:r>
    </w:p>
    <w:p w:rsidR="0097649C" w:rsidRDefault="0097649C">
      <w:pPr>
        <w:pStyle w:val="ConsPlusNormal"/>
        <w:spacing w:before="220"/>
        <w:ind w:firstLine="540"/>
        <w:jc w:val="both"/>
      </w:pPr>
      <w:r>
        <w:t>4) копии разрешения на ввод многоквартирного дома в эксплуатацию и (или) копии технического плана многоквартирного дома или технического паспорта многоквартирного дома, изготовленного до 1 января 2013 г.;</w:t>
      </w:r>
    </w:p>
    <w:p w:rsidR="0097649C" w:rsidRDefault="0097649C">
      <w:pPr>
        <w:pStyle w:val="ConsPlusNormal"/>
        <w:jc w:val="both"/>
      </w:pPr>
      <w:r>
        <w:t xml:space="preserve">(в ред. </w:t>
      </w:r>
      <w:hyperlink r:id="rId78">
        <w:r>
          <w:rPr>
            <w:color w:val="0000FF"/>
          </w:rPr>
          <w:t>постановления</w:t>
        </w:r>
      </w:hyperlink>
      <w:r>
        <w:t xml:space="preserve"> Правительства Хабаровского края от 27.09.2021 N 455-пр)</w:t>
      </w:r>
    </w:p>
    <w:p w:rsidR="0097649C" w:rsidRDefault="0097649C">
      <w:pPr>
        <w:pStyle w:val="ConsPlusNormal"/>
        <w:spacing w:before="220"/>
        <w:ind w:firstLine="540"/>
        <w:jc w:val="both"/>
      </w:pPr>
      <w:r>
        <w:t>5) копии акта установки коллективных (общедомовых) приборов учета потребления коммунальных ресурсов.</w:t>
      </w:r>
    </w:p>
    <w:p w:rsidR="0097649C" w:rsidRDefault="0097649C">
      <w:pPr>
        <w:pStyle w:val="ConsPlusNormal"/>
        <w:spacing w:before="220"/>
        <w:ind w:firstLine="540"/>
        <w:jc w:val="both"/>
      </w:pPr>
      <w:bookmarkStart w:id="49" w:name="P327"/>
      <w:bookmarkEnd w:id="49"/>
      <w:r>
        <w:t xml:space="preserve">8. Заявка и документы, указанные в </w:t>
      </w:r>
      <w:hyperlink w:anchor="P319">
        <w:r>
          <w:rPr>
            <w:color w:val="0000FF"/>
          </w:rPr>
          <w:t>пункте 7</w:t>
        </w:r>
      </w:hyperlink>
      <w:r>
        <w:t xml:space="preserve"> настоящего Порядка, должны быть подписаны и (или) заверены главой муниципального образования края либо лицом, исполняющим его обязанности, и заверены печатью администрации муниципального образования края.</w:t>
      </w:r>
    </w:p>
    <w:p w:rsidR="0097649C" w:rsidRDefault="0097649C">
      <w:pPr>
        <w:pStyle w:val="ConsPlusNormal"/>
        <w:spacing w:before="220"/>
        <w:ind w:firstLine="540"/>
        <w:jc w:val="both"/>
      </w:pPr>
      <w:r>
        <w:t xml:space="preserve">9. Заявка и документы, указанные в </w:t>
      </w:r>
      <w:hyperlink w:anchor="P319">
        <w:r>
          <w:rPr>
            <w:color w:val="0000FF"/>
          </w:rPr>
          <w:t>пункте 7</w:t>
        </w:r>
      </w:hyperlink>
      <w:r>
        <w:t xml:space="preserve"> настоящего Порядка (далее также - документы), представляются муниципальным образованием края в министерство нарочно либо направляются по почте в срок, установленный в уведомлении.</w:t>
      </w:r>
    </w:p>
    <w:p w:rsidR="0097649C" w:rsidRDefault="0097649C">
      <w:pPr>
        <w:pStyle w:val="ConsPlusNormal"/>
        <w:spacing w:before="220"/>
        <w:ind w:firstLine="540"/>
        <w:jc w:val="both"/>
      </w:pPr>
      <w:r>
        <w:t>Заявка регистрируется министерством в журнале учета заявок в день ее поступления.</w:t>
      </w:r>
    </w:p>
    <w:p w:rsidR="0097649C" w:rsidRDefault="0097649C">
      <w:pPr>
        <w:pStyle w:val="ConsPlusNormal"/>
        <w:spacing w:before="220"/>
        <w:ind w:firstLine="540"/>
        <w:jc w:val="both"/>
      </w:pPr>
      <w:r>
        <w:t>10. Муниципальное образование края до окончания срока приема документов, установленного в уведомлении, может внести изменения в документы путем представления нарочно либо направления по почте уведомления о внесении указанных изменений, подписанного главой муниципального образования края или лицом, исполняющим его обязанности, и заверенного печатью администрации муниципального образования края, с приложением документов, подтверждающих (обосновывающих) указанные изменения.</w:t>
      </w:r>
    </w:p>
    <w:p w:rsidR="0097649C" w:rsidRDefault="0097649C">
      <w:pPr>
        <w:pStyle w:val="ConsPlusNormal"/>
        <w:spacing w:before="220"/>
        <w:ind w:firstLine="540"/>
        <w:jc w:val="both"/>
      </w:pPr>
      <w:r>
        <w:t>Датой внесения изменений в документы является дата регистрации письменного уведомления муниципального образования края о внесении указанных изменений.</w:t>
      </w:r>
    </w:p>
    <w:p w:rsidR="0097649C" w:rsidRDefault="0097649C">
      <w:pPr>
        <w:pStyle w:val="ConsPlusNormal"/>
        <w:spacing w:before="220"/>
        <w:ind w:firstLine="540"/>
        <w:jc w:val="both"/>
      </w:pPr>
      <w:r>
        <w:t>Муниципальное образование края вправе до окончания срока приема документов, установленного в уведомлении, отозвать свои документы. Для этого необходимо направить в министерство письменное уведомление муниципального образования края об отзыве документов, подписанное главой муниципального образования края или лицом, исполняющим его обязанности, и заверенное печатью администрации муниципального образования края.</w:t>
      </w:r>
    </w:p>
    <w:p w:rsidR="0097649C" w:rsidRDefault="0097649C">
      <w:pPr>
        <w:pStyle w:val="ConsPlusNormal"/>
        <w:spacing w:before="220"/>
        <w:ind w:firstLine="540"/>
        <w:jc w:val="both"/>
      </w:pPr>
      <w:bookmarkStart w:id="50" w:name="P333"/>
      <w:bookmarkEnd w:id="50"/>
      <w:r>
        <w:t>11. Министерство в течение пяти рабочих дней со дня окончания срока приема документов, установленного в уведомлении, рассматривает их и по результатам их рассмотрения принимает одно из следующих решений:</w:t>
      </w:r>
    </w:p>
    <w:p w:rsidR="0097649C" w:rsidRDefault="0097649C">
      <w:pPr>
        <w:pStyle w:val="ConsPlusNormal"/>
        <w:spacing w:before="220"/>
        <w:ind w:firstLine="540"/>
        <w:jc w:val="both"/>
      </w:pPr>
      <w:r>
        <w:t xml:space="preserve">- о признании муниципального образования края прошедшим отбор для включения в заявку Хабаровского края на предоставление финансовой поддержки за счет средств Фонда - в случае соответствия муниципального образования края условиям предоставления иных межбюджетных трансфертов, указанным в </w:t>
      </w:r>
      <w:hyperlink w:anchor="P303">
        <w:r>
          <w:rPr>
            <w:color w:val="0000FF"/>
          </w:rPr>
          <w:t>подпунктах 1</w:t>
        </w:r>
      </w:hyperlink>
      <w:r>
        <w:t xml:space="preserve">, </w:t>
      </w:r>
      <w:hyperlink w:anchor="P307">
        <w:r>
          <w:rPr>
            <w:color w:val="0000FF"/>
          </w:rPr>
          <w:t>4 пункта 4</w:t>
        </w:r>
      </w:hyperlink>
      <w:r>
        <w:t xml:space="preserve"> настоящего Порядка, соблюдения муниципальным образованием края срока подачи документов, установленного в уведомлении, соответствия документов требованиям, предусмотренным </w:t>
      </w:r>
      <w:hyperlink w:anchor="P319">
        <w:r>
          <w:rPr>
            <w:color w:val="0000FF"/>
          </w:rPr>
          <w:t>пунктами 7</w:t>
        </w:r>
      </w:hyperlink>
      <w:r>
        <w:t xml:space="preserve">, </w:t>
      </w:r>
      <w:hyperlink w:anchor="P327">
        <w:r>
          <w:rPr>
            <w:color w:val="0000FF"/>
          </w:rPr>
          <w:t>8</w:t>
        </w:r>
      </w:hyperlink>
      <w:r>
        <w:t xml:space="preserve"> настоящего Порядка, представления указанных документов в полном объеме, отсутствия недостоверных сведений (информации) в представленных документах;</w:t>
      </w:r>
    </w:p>
    <w:p w:rsidR="0097649C" w:rsidRDefault="0097649C">
      <w:pPr>
        <w:pStyle w:val="ConsPlusNormal"/>
        <w:spacing w:before="220"/>
        <w:ind w:firstLine="540"/>
        <w:jc w:val="both"/>
      </w:pPr>
      <w:r>
        <w:t xml:space="preserve">- о признании муниципального образования края не прошедшим отбор для включения в заявку Хабаровского края на предоставление финансовой поддержки за счет средств Фонда - в случае несоответствия муниципального образования края условиям предоставления иных межбюджетных трансфертов, указанным в </w:t>
      </w:r>
      <w:hyperlink w:anchor="P303">
        <w:r>
          <w:rPr>
            <w:color w:val="0000FF"/>
          </w:rPr>
          <w:t>подпунктах 1</w:t>
        </w:r>
      </w:hyperlink>
      <w:r>
        <w:t xml:space="preserve">, </w:t>
      </w:r>
      <w:hyperlink w:anchor="P307">
        <w:r>
          <w:rPr>
            <w:color w:val="0000FF"/>
          </w:rPr>
          <w:t>4 пункта 4</w:t>
        </w:r>
      </w:hyperlink>
      <w:r>
        <w:t xml:space="preserve"> настоящего Порядка, несоблюдения муниципальным образованием края срока подачи документов, установленного в уведомлении, несоответствия документов требованиям, предусмотренным </w:t>
      </w:r>
      <w:hyperlink w:anchor="P319">
        <w:r>
          <w:rPr>
            <w:color w:val="0000FF"/>
          </w:rPr>
          <w:t>пунктами 7</w:t>
        </w:r>
      </w:hyperlink>
      <w:r>
        <w:t xml:space="preserve">, </w:t>
      </w:r>
      <w:hyperlink w:anchor="P327">
        <w:r>
          <w:rPr>
            <w:color w:val="0000FF"/>
          </w:rPr>
          <w:t>8</w:t>
        </w:r>
      </w:hyperlink>
      <w:r>
        <w:t xml:space="preserve"> </w:t>
      </w:r>
      <w:r>
        <w:lastRenderedPageBreak/>
        <w:t>настоящего Порядка, непредставления указанных документов в полном объеме, наличия недостоверных сведений (информации) в представленных документах.</w:t>
      </w:r>
    </w:p>
    <w:p w:rsidR="0097649C" w:rsidRDefault="0097649C">
      <w:pPr>
        <w:pStyle w:val="ConsPlusNormal"/>
        <w:spacing w:before="220"/>
        <w:ind w:firstLine="540"/>
        <w:jc w:val="both"/>
      </w:pPr>
      <w:r>
        <w:t xml:space="preserve">12. Письменные уведомления о принятых министерством решениях, указанных в </w:t>
      </w:r>
      <w:hyperlink w:anchor="P333">
        <w:r>
          <w:rPr>
            <w:color w:val="0000FF"/>
          </w:rPr>
          <w:t>пункте 11</w:t>
        </w:r>
      </w:hyperlink>
      <w:r>
        <w:t xml:space="preserve"> настоящего Порядка, направляются министерством в муниципальные образования края в течение пяти рабочих дней, следующих за днем их принятия.</w:t>
      </w:r>
    </w:p>
    <w:p w:rsidR="0097649C" w:rsidRDefault="0097649C">
      <w:pPr>
        <w:pStyle w:val="ConsPlusNormal"/>
        <w:spacing w:before="220"/>
        <w:ind w:firstLine="540"/>
        <w:jc w:val="both"/>
      </w:pPr>
      <w:r>
        <w:t>13. Иные межбюджетные трансферты предоставляются муниципальным образованиям края по результатам принятого правлением Фонда решения о предоставлении финансовой поддержки за счет средств Фонда.</w:t>
      </w:r>
    </w:p>
    <w:p w:rsidR="0097649C" w:rsidRDefault="0097649C">
      <w:pPr>
        <w:pStyle w:val="ConsPlusNormal"/>
        <w:spacing w:before="220"/>
        <w:ind w:firstLine="540"/>
        <w:jc w:val="both"/>
      </w:pPr>
      <w:r>
        <w:t xml:space="preserve">14. Распределение иных межбюджетных трансфертов утверждается нормативным правовым актом Правительства края, принимаемым в порядке и сроки, установленные </w:t>
      </w:r>
      <w:hyperlink r:id="rId79">
        <w:r>
          <w:rPr>
            <w:color w:val="0000FF"/>
          </w:rPr>
          <w:t>Регламентом</w:t>
        </w:r>
      </w:hyperlink>
      <w:r>
        <w:t xml:space="preserve"> Правительства Хабаровского края, утвержденным постановлением Правительства Хабаровского края от 20 июля 2006 г. N 117-пр.</w:t>
      </w:r>
    </w:p>
    <w:p w:rsidR="0097649C" w:rsidRDefault="0097649C">
      <w:pPr>
        <w:pStyle w:val="ConsPlusNormal"/>
        <w:jc w:val="both"/>
      </w:pPr>
      <w:r>
        <w:t xml:space="preserve">(п. 14 в ред. </w:t>
      </w:r>
      <w:hyperlink r:id="rId80">
        <w:r>
          <w:rPr>
            <w:color w:val="0000FF"/>
          </w:rPr>
          <w:t>постановления</w:t>
        </w:r>
      </w:hyperlink>
      <w:r>
        <w:t xml:space="preserve"> Правительства Хабаровского края от 27.09.2021 N 455-пр)</w:t>
      </w:r>
    </w:p>
    <w:p w:rsidR="0097649C" w:rsidRDefault="0097649C">
      <w:pPr>
        <w:pStyle w:val="ConsPlusNormal"/>
        <w:spacing w:before="220"/>
        <w:ind w:firstLine="540"/>
        <w:jc w:val="both"/>
      </w:pPr>
      <w:r>
        <w:t>15. Предоставление иных межбюджетных трансфертов муниципальному образованию края осуществляется на основании соглашения, заключенного между министерством и муниципальным образованием края (далее - соглашение), в котором предусматриваются следующие основные положения:</w:t>
      </w:r>
    </w:p>
    <w:p w:rsidR="0097649C" w:rsidRDefault="0097649C">
      <w:pPr>
        <w:pStyle w:val="ConsPlusNormal"/>
        <w:spacing w:before="220"/>
        <w:ind w:firstLine="540"/>
        <w:jc w:val="both"/>
      </w:pPr>
      <w:r>
        <w:t>- размер иных межбюджетных трансфертов;</w:t>
      </w:r>
    </w:p>
    <w:p w:rsidR="0097649C" w:rsidRDefault="0097649C">
      <w:pPr>
        <w:pStyle w:val="ConsPlusNormal"/>
        <w:spacing w:before="220"/>
        <w:ind w:firstLine="540"/>
        <w:jc w:val="both"/>
      </w:pPr>
      <w:r>
        <w:t>- целевое назначение иных межбюджетных трансфертов;</w:t>
      </w:r>
    </w:p>
    <w:p w:rsidR="0097649C" w:rsidRDefault="0097649C">
      <w:pPr>
        <w:pStyle w:val="ConsPlusNormal"/>
        <w:spacing w:before="220"/>
        <w:ind w:firstLine="540"/>
        <w:jc w:val="both"/>
      </w:pPr>
      <w:r>
        <w:t xml:space="preserve">- обязательство муниципального образования края о представлении отчета об использовании иных межбюджетных трансфертов в соответствии с </w:t>
      </w:r>
      <w:hyperlink w:anchor="P345">
        <w:r>
          <w:rPr>
            <w:color w:val="0000FF"/>
          </w:rPr>
          <w:t>пунктом 17</w:t>
        </w:r>
      </w:hyperlink>
      <w:r>
        <w:t xml:space="preserve"> настоящего Порядка.</w:t>
      </w:r>
    </w:p>
    <w:p w:rsidR="0097649C" w:rsidRDefault="0097649C">
      <w:pPr>
        <w:pStyle w:val="ConsPlusNormal"/>
        <w:spacing w:before="220"/>
        <w:ind w:firstLine="540"/>
        <w:jc w:val="both"/>
      </w:pPr>
      <w:r>
        <w:t>16. Перечисление иных межбюджетных трансфертов осуществляется в срок не позднее 10 рабочих дней со дня их зачисления на лицевой счет министерства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края.</w:t>
      </w:r>
    </w:p>
    <w:p w:rsidR="0097649C" w:rsidRDefault="0097649C">
      <w:pPr>
        <w:pStyle w:val="ConsPlusNormal"/>
        <w:spacing w:before="220"/>
        <w:ind w:firstLine="540"/>
        <w:jc w:val="both"/>
      </w:pPr>
      <w:bookmarkStart w:id="51" w:name="P345"/>
      <w:bookmarkEnd w:id="51"/>
      <w:r>
        <w:t>17. Муниципальное образование края представляет в министерство отчет об использовании иных межбюджетных трансфертов не позднее 15 января года, следующего за годом предоставления иного межбюджетного трансферта, по форме, установленной министерством.</w:t>
      </w:r>
    </w:p>
    <w:p w:rsidR="0097649C" w:rsidRDefault="0097649C">
      <w:pPr>
        <w:pStyle w:val="ConsPlusNormal"/>
        <w:spacing w:before="220"/>
        <w:ind w:firstLine="540"/>
        <w:jc w:val="both"/>
      </w:pPr>
      <w:r>
        <w:t>18. Не использованный на 01 января текущего финансового года остаток иных межбюджетных трансфертов подлежит возврату в доход краевого бюджета в порядке, установленном нормативными правовыми актами Российской Федерации и края.</w:t>
      </w:r>
    </w:p>
    <w:p w:rsidR="0097649C" w:rsidRDefault="0097649C">
      <w:pPr>
        <w:pStyle w:val="ConsPlusNormal"/>
        <w:spacing w:before="220"/>
        <w:ind w:firstLine="540"/>
        <w:jc w:val="both"/>
      </w:pPr>
      <w:r>
        <w:t>19. Иные межбюджетные трансферты носят целевой характер и не могут быть направлены на другие цели.</w:t>
      </w:r>
    </w:p>
    <w:p w:rsidR="0097649C" w:rsidRDefault="0097649C">
      <w:pPr>
        <w:pStyle w:val="ConsPlusNormal"/>
        <w:spacing w:before="220"/>
        <w:ind w:firstLine="540"/>
        <w:jc w:val="both"/>
      </w:pPr>
      <w:r>
        <w:t>20. Министерство обеспечивает соблюдение муниципальными образованиями края условий, целей и порядка предоставления иных межбюджетных трансфертов.</w:t>
      </w:r>
    </w:p>
    <w:p w:rsidR="0097649C" w:rsidRDefault="0097649C">
      <w:pPr>
        <w:pStyle w:val="ConsPlusNormal"/>
        <w:spacing w:before="220"/>
        <w:ind w:firstLine="540"/>
        <w:jc w:val="both"/>
      </w:pPr>
      <w:r>
        <w:t>21.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w:t>
      </w:r>
    </w:p>
    <w:p w:rsidR="0097649C" w:rsidRDefault="0097649C">
      <w:pPr>
        <w:pStyle w:val="ConsPlusNormal"/>
        <w:jc w:val="both"/>
      </w:pPr>
    </w:p>
    <w:p w:rsidR="0097649C" w:rsidRDefault="0097649C">
      <w:pPr>
        <w:pStyle w:val="ConsPlusNormal"/>
        <w:jc w:val="both"/>
      </w:pPr>
    </w:p>
    <w:p w:rsidR="0097649C" w:rsidRDefault="0097649C">
      <w:pPr>
        <w:pStyle w:val="ConsPlusNormal"/>
        <w:pBdr>
          <w:bottom w:val="single" w:sz="6" w:space="0" w:color="auto"/>
        </w:pBdr>
        <w:spacing w:before="100" w:after="100"/>
        <w:jc w:val="both"/>
        <w:rPr>
          <w:sz w:val="2"/>
          <w:szCs w:val="2"/>
        </w:rPr>
      </w:pPr>
    </w:p>
    <w:p w:rsidR="002F75B9" w:rsidRDefault="002F75B9">
      <w:bookmarkStart w:id="52" w:name="_GoBack"/>
      <w:bookmarkEnd w:id="52"/>
    </w:p>
    <w:sectPr w:rsidR="002F75B9" w:rsidSect="00FC3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9C"/>
    <w:rsid w:val="002F75B9"/>
    <w:rsid w:val="0097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5BCA3-E631-4150-8DE4-46F6BC0A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4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64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64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64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64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64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64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64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980CF38FB19949DF771B97B74537FBED81F17E2255BB042B814FDCFE4C8A9DBFBC71F7CF7B64D28A0EA073C056F7BACAB0A6EE50f4I0C" TargetMode="External"/><Relationship Id="rId18" Type="http://schemas.openxmlformats.org/officeDocument/2006/relationships/hyperlink" Target="consultantplus://offline/ref=EE980CF38FB19949DF771B81A42969F7E88EA9722A50B65077D7498BA11C8CC8FFFC77A78D3E6287DB4AF57EC555BDEB88FBA9EE5A5DA764463D2828f4I6C" TargetMode="External"/><Relationship Id="rId26" Type="http://schemas.openxmlformats.org/officeDocument/2006/relationships/hyperlink" Target="consultantplus://offline/ref=EE980CF38FB19949DF771B81A42969F7E88EA9722A51B25375D7498BA11C8CC8FFFC77A78D3E6287DB4AF57EC655BDEB88FBA9EE5A5DA764463D2828f4I6C" TargetMode="External"/><Relationship Id="rId39" Type="http://schemas.openxmlformats.org/officeDocument/2006/relationships/hyperlink" Target="consultantplus://offline/ref=EE980CF38FB19949DF771B81A42969F7E88EA9722A51B45177DD498BA11C8CC8FFFC77A78D3E6287DB4AF57FC855BDEB88FBA9EE5A5DA764463D2828f4I6C" TargetMode="External"/><Relationship Id="rId21" Type="http://schemas.openxmlformats.org/officeDocument/2006/relationships/hyperlink" Target="consultantplus://offline/ref=EE980CF38FB19949DF771B97B74537FBED86F57D2856BB042B814FDCFE4C8A9DBFBC71F2CE796C8FD241A12F840BE4BAC4B0A4E84C41A760f5IBC" TargetMode="External"/><Relationship Id="rId34" Type="http://schemas.openxmlformats.org/officeDocument/2006/relationships/hyperlink" Target="consultantplus://offline/ref=EE980CF38FB19949DF771B81A42969F7E88EA9722A50B65077D7498BA11C8CC8FFFC77A78D3E6287DB4AF57FC055BDEB88FBA9EE5A5DA764463D2828f4I6C" TargetMode="External"/><Relationship Id="rId42" Type="http://schemas.openxmlformats.org/officeDocument/2006/relationships/hyperlink" Target="consultantplus://offline/ref=EE980CF38FB19949DF771B81A42969F7E88EA9722A50B65077D7498BA11C8CC8FFFC77A78D3E6287DB4AF57CC755BDEB88FBA9EE5A5DA764463D2828f4I6C" TargetMode="External"/><Relationship Id="rId47" Type="http://schemas.openxmlformats.org/officeDocument/2006/relationships/hyperlink" Target="consultantplus://offline/ref=EE980CF38FB19949DF771B81A42969F7E88EA9722A51B45177DD498BA11C8CC8FFFC77A78D3E6287DB4AF57CC555BDEB88FBA9EE5A5DA764463D2828f4I6C" TargetMode="External"/><Relationship Id="rId50" Type="http://schemas.openxmlformats.org/officeDocument/2006/relationships/hyperlink" Target="consultantplus://offline/ref=EE980CF38FB19949DF771B81A42969F7E88EA9722A51B45177DD498BA11C8CC8FFFC77A78D3E6287DB4AF57CC655BDEB88FBA9EE5A5DA764463D2828f4I6C" TargetMode="External"/><Relationship Id="rId55" Type="http://schemas.openxmlformats.org/officeDocument/2006/relationships/hyperlink" Target="consultantplus://offline/ref=EE980CF38FB19949DF771B81A42969F7E88EA9722A50B65077D7498BA11C8CC8FFFC77A78D3E6287DB4AF57DC655BDEB88FBA9EE5A5DA764463D2828f4I6C" TargetMode="External"/><Relationship Id="rId63" Type="http://schemas.openxmlformats.org/officeDocument/2006/relationships/hyperlink" Target="consultantplus://offline/ref=EE980CF38FB19949DF771B81A42969F7E88EA9722A51B25776D2498BA11C8CC8FFFC77A78D3E6287DB4AF57FC355BDEB88FBA9EE5A5DA764463D2828f4I6C" TargetMode="External"/><Relationship Id="rId68" Type="http://schemas.openxmlformats.org/officeDocument/2006/relationships/hyperlink" Target="consultantplus://offline/ref=EE980CF38FB19949DF771B97B74537FBED81F17E2255BB042B814FDCFE4C8A9DBFBC71F2CE7B6D87DB41A12F840BE4BAC4B0A4E84C41A760f5IBC" TargetMode="External"/><Relationship Id="rId76" Type="http://schemas.openxmlformats.org/officeDocument/2006/relationships/hyperlink" Target="consultantplus://offline/ref=EE980CF38FB19949DF771B81A42969F7E88EA9722A51B45177DD498BA11C8CC8FFFC77A78D3E6287DB4AF57AC855BDEB88FBA9EE5A5DA764463D2828f4I6C" TargetMode="External"/><Relationship Id="rId7" Type="http://schemas.openxmlformats.org/officeDocument/2006/relationships/hyperlink" Target="consultantplus://offline/ref=EE980CF38FB19949DF771B81A42969F7E88EA9722A54B35073D4498BA11C8CC8FFFC77A78D3E6287DB4AF57EC555BDEB88FBA9EE5A5DA764463D2828f4I6C" TargetMode="External"/><Relationship Id="rId71" Type="http://schemas.openxmlformats.org/officeDocument/2006/relationships/hyperlink" Target="consultantplus://offline/ref=EE980CF38FB19949DF771B81A42969F7E88EA9722A51B25776D2498BA11C8CC8FFFC77A78D3E6287DB4AF57FC955BDEB88FBA9EE5A5DA764463D2828f4I6C" TargetMode="External"/><Relationship Id="rId2" Type="http://schemas.openxmlformats.org/officeDocument/2006/relationships/settings" Target="settings.xml"/><Relationship Id="rId16" Type="http://schemas.openxmlformats.org/officeDocument/2006/relationships/hyperlink" Target="consultantplus://offline/ref=EE980CF38FB19949DF771B81A42969F7E88EA9722A51B25776D2498BA11C8CC8FFFC77A78D3E6287DB4AF57FC155BDEB88FBA9EE5A5DA764463D2828f4I6C" TargetMode="External"/><Relationship Id="rId29" Type="http://schemas.openxmlformats.org/officeDocument/2006/relationships/hyperlink" Target="consultantplus://offline/ref=EE980CF38FB19949DF771B81A42969F7E88EA9722A51B45177DD498BA11C8CC8FFFC77A78D3E6287DB4AF57EC755BDEB88FBA9EE5A5DA764463D2828f4I6C" TargetMode="External"/><Relationship Id="rId11" Type="http://schemas.openxmlformats.org/officeDocument/2006/relationships/hyperlink" Target="consultantplus://offline/ref=EE980CF38FB19949DF771B81A42969F7E88EA9722A51B45177DD498BA11C8CC8FFFC77A78D3E6287DB4AF57EC555BDEB88FBA9EE5A5DA764463D2828f4I6C" TargetMode="External"/><Relationship Id="rId24" Type="http://schemas.openxmlformats.org/officeDocument/2006/relationships/hyperlink" Target="consultantplus://offline/ref=EE980CF38FB19949DF771B97B74537FBED81F17E2255BB042B814FDCFE4C8A9DBFBC71F1C67864D28A0EA073C056F7BACAB0A6EE50f4I0C" TargetMode="External"/><Relationship Id="rId32" Type="http://schemas.openxmlformats.org/officeDocument/2006/relationships/hyperlink" Target="consultantplus://offline/ref=EE980CF38FB19949DF771B81A42969F7E88EA9722A51B45177DD498BA11C8CC8FFFC77A78D3E6287DB4AF57FC355BDEB88FBA9EE5A5DA764463D2828f4I6C" TargetMode="External"/><Relationship Id="rId37" Type="http://schemas.openxmlformats.org/officeDocument/2006/relationships/hyperlink" Target="consultantplus://offline/ref=EE980CF38FB19949DF771B81A42969F7E88EA9722A51B45177DD498BA11C8CC8FFFC77A78D3E6287DB4AF57FC755BDEB88FBA9EE5A5DA764463D2828f4I6C" TargetMode="External"/><Relationship Id="rId40" Type="http://schemas.openxmlformats.org/officeDocument/2006/relationships/hyperlink" Target="consultantplus://offline/ref=EE980CF38FB19949DF771B81A42969F7E88EA9722A51B45177DD498BA11C8CC8FFFC77A78D3E6287DB4AF57FC955BDEB88FBA9EE5A5DA764463D2828f4I6C" TargetMode="External"/><Relationship Id="rId45" Type="http://schemas.openxmlformats.org/officeDocument/2006/relationships/hyperlink" Target="consultantplus://offline/ref=EE980CF38FB19949DF771B81A42969F7E88EA9722A51B45177DD498BA11C8CC8FFFC77A78D3E6287DB4AF57CC455BDEB88FBA9EE5A5DA764463D2828f4I6C" TargetMode="External"/><Relationship Id="rId53" Type="http://schemas.openxmlformats.org/officeDocument/2006/relationships/hyperlink" Target="consultantplus://offline/ref=EE980CF38FB19949DF771B97B74537FBED86F57D2856BB042B814FDCFE4C8A9DBFBC71F0C97A6B8D8F1BB12BCD5EE1A4CCA8BAEC5241fAI4C" TargetMode="External"/><Relationship Id="rId58" Type="http://schemas.openxmlformats.org/officeDocument/2006/relationships/hyperlink" Target="consultantplus://offline/ref=EE980CF38FB19949DF771B81A42969F7E88EA9722A51B45177DD498BA11C8CC8FFFC77A78D3E6287DB4AF57AC155BDEB88FBA9EE5A5DA764463D2828f4I6C" TargetMode="External"/><Relationship Id="rId66" Type="http://schemas.openxmlformats.org/officeDocument/2006/relationships/hyperlink" Target="consultantplus://offline/ref=EE980CF38FB19949DF771B81A42969F7E88EA9722A51B25776D2498BA11C8CC8FFFC77A78D3E6287DB4AF57FC655BDEB88FBA9EE5A5DA764463D2828f4I6C" TargetMode="External"/><Relationship Id="rId74" Type="http://schemas.openxmlformats.org/officeDocument/2006/relationships/hyperlink" Target="consultantplus://offline/ref=EE980CF38FB19949DF771B81A42969F7E88EA9722A51B25776D2498BA11C8CC8FFFC77A78D3E6287DB4AF57CC055BDEB88FBA9EE5A5DA764463D2828f4I6C" TargetMode="External"/><Relationship Id="rId79" Type="http://schemas.openxmlformats.org/officeDocument/2006/relationships/hyperlink" Target="consultantplus://offline/ref=EE980CF38FB19949DF771B81A42969F7E88EA9722A51B45A74D0498BA11C8CC8FFFC77A78D3E6287DB4AF57EC955BDEB88FBA9EE5A5DA764463D2828f4I6C" TargetMode="External"/><Relationship Id="rId5" Type="http://schemas.openxmlformats.org/officeDocument/2006/relationships/hyperlink" Target="consultantplus://offline/ref=EE980CF38FB19949DF771B81A42969F7E88EA9722A56B75373D0498BA11C8CC8FFFC77A78D3E6287DB4AF57EC555BDEB88FBA9EE5A5DA764463D2828f4I6C" TargetMode="External"/><Relationship Id="rId61" Type="http://schemas.openxmlformats.org/officeDocument/2006/relationships/hyperlink" Target="consultantplus://offline/ref=EE980CF38FB19949DF771B81A42969F7E88EA9722A51B45177DD498BA11C8CC8FFFC77A78D3E6287DB4AF57AC555BDEB88FBA9EE5A5DA764463D2828f4I6C" TargetMode="External"/><Relationship Id="rId82" Type="http://schemas.openxmlformats.org/officeDocument/2006/relationships/theme" Target="theme/theme1.xml"/><Relationship Id="rId10" Type="http://schemas.openxmlformats.org/officeDocument/2006/relationships/hyperlink" Target="consultantplus://offline/ref=EE980CF38FB19949DF771B81A42969F7E88EA9722A51B25375D7498BA11C8CC8FFFC77A78D3E6287DB4AF57EC655BDEB88FBA9EE5A5DA764463D2828f4I6C" TargetMode="External"/><Relationship Id="rId19" Type="http://schemas.openxmlformats.org/officeDocument/2006/relationships/hyperlink" Target="consultantplus://offline/ref=EE980CF38FB19949DF771B81A42969F7E88EA9722A51B25375D7498BA11C8CC8FFFC77A78D3E6287DB4AF57EC655BDEB88FBA9EE5A5DA764463D2828f4I6C" TargetMode="External"/><Relationship Id="rId31" Type="http://schemas.openxmlformats.org/officeDocument/2006/relationships/hyperlink" Target="consultantplus://offline/ref=EE980CF38FB19949DF771B81A42969F7E88EA9722A51B45177DD498BA11C8CC8FFFC77A78D3E6287DB4AF57FC255BDEB88FBA9EE5A5DA764463D2828f4I6C" TargetMode="External"/><Relationship Id="rId44" Type="http://schemas.openxmlformats.org/officeDocument/2006/relationships/hyperlink" Target="consultantplus://offline/ref=EE980CF38FB19949DF771B81A42969F7E88EA9722A51B45177DD498BA11C8CC8FFFC77A78D3E6287DB4AF57CC355BDEB88FBA9EE5A5DA764463D2828f4I6C" TargetMode="External"/><Relationship Id="rId52" Type="http://schemas.openxmlformats.org/officeDocument/2006/relationships/hyperlink" Target="consultantplus://offline/ref=EE980CF38FB19949DF771B81A42969F7E88EA9722A50B65077D7498BA11C8CC8FFFC77A78D3E6287DB4AF57DC455BDEB88FBA9EE5A5DA764463D2828f4I6C" TargetMode="External"/><Relationship Id="rId60" Type="http://schemas.openxmlformats.org/officeDocument/2006/relationships/hyperlink" Target="consultantplus://offline/ref=EE980CF38FB19949DF771B81A42969F7E88EA9722A50B65077D7498BA11C8CC8FFFC77A78D3E6287DB4AF57AC055BDEB88FBA9EE5A5DA764463D2828f4I6C" TargetMode="External"/><Relationship Id="rId65" Type="http://schemas.openxmlformats.org/officeDocument/2006/relationships/hyperlink" Target="consultantplus://offline/ref=EE980CF38FB19949DF771B81A42969F7E88EA9722A51B25776D2498BA11C8CC8FFFC77A78D3E6287DB4AF57FC655BDEB88FBA9EE5A5DA764463D2828f4I6C" TargetMode="External"/><Relationship Id="rId73" Type="http://schemas.openxmlformats.org/officeDocument/2006/relationships/hyperlink" Target="consultantplus://offline/ref=EE980CF38FB19949DF771B81A42969F7E88EA9722A51B45177DD498BA11C8CC8FFFC77A78D3E6287DB4AF57AC755BDEB88FBA9EE5A5DA764463D2828f4I6C" TargetMode="External"/><Relationship Id="rId78" Type="http://schemas.openxmlformats.org/officeDocument/2006/relationships/hyperlink" Target="consultantplus://offline/ref=EE980CF38FB19949DF771B81A42969F7E88EA9722A51B25776D2498BA11C8CC8FFFC77A78D3E6287DB4AF57CC355BDEB88FBA9EE5A5DA764463D2828f4I6C"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E980CF38FB19949DF771B81A42969F7E88EA9722A50B65077D7498BA11C8CC8FFFC77A78D3E6287DB4AF57EC555BDEB88FBA9EE5A5DA764463D2828f4I6C" TargetMode="External"/><Relationship Id="rId14" Type="http://schemas.openxmlformats.org/officeDocument/2006/relationships/hyperlink" Target="consultantplus://offline/ref=EE980CF38FB19949DF771B81A42969F7E88EA9722A50B6557FD3498BA11C8CC8FFFC77A78D3E6287DB4AF478C955BDEB88FBA9EE5A5DA764463D2828f4I6C" TargetMode="External"/><Relationship Id="rId22" Type="http://schemas.openxmlformats.org/officeDocument/2006/relationships/hyperlink" Target="consultantplus://offline/ref=EE980CF38FB19949DF771B81A42969F7E88EA9722A50B6557FD3498BA11C8CC8FFFC77A78D3E6287DB4AF478C955BDEB88FBA9EE5A5DA764463D2828f4I6C" TargetMode="External"/><Relationship Id="rId27" Type="http://schemas.openxmlformats.org/officeDocument/2006/relationships/hyperlink" Target="consultantplus://offline/ref=EE980CF38FB19949DF771B81A42969F7E88EA9722A50B65077D7498BA11C8CC8FFFC77A78D3E6287DB4AF57EC855BDEB88FBA9EE5A5DA764463D2828f4I6C" TargetMode="External"/><Relationship Id="rId30" Type="http://schemas.openxmlformats.org/officeDocument/2006/relationships/hyperlink" Target="consultantplus://offline/ref=EE980CF38FB19949DF771B81A42969F7E88EA9722A51B45177DD498BA11C8CC8FFFC77A78D3E6287DB4AF57EC855BDEB88FBA9EE5A5DA764463D2828f4I6C" TargetMode="External"/><Relationship Id="rId35" Type="http://schemas.openxmlformats.org/officeDocument/2006/relationships/hyperlink" Target="consultantplus://offline/ref=EE980CF38FB19949DF771B81A42969F7E88EA9722A51B45177DD498BA11C8CC8FFFC77A78D3E6287DB4AF57FC555BDEB88FBA9EE5A5DA764463D2828f4I6C" TargetMode="External"/><Relationship Id="rId43" Type="http://schemas.openxmlformats.org/officeDocument/2006/relationships/hyperlink" Target="consultantplus://offline/ref=EE980CF38FB19949DF771B81A42969F7E88EA9722A50B65077D7498BA11C8CC8FFFC77A78D3E6287DB4AF57CC955BDEB88FBA9EE5A5DA764463D2828f4I6C" TargetMode="External"/><Relationship Id="rId48" Type="http://schemas.openxmlformats.org/officeDocument/2006/relationships/hyperlink" Target="consultantplus://offline/ref=EE980CF38FB19949DF771B81A42969F7E88EA9722A50B65077D7498BA11C8CC8FFFC77A78D3E6287DB4AF57DC055BDEB88FBA9EE5A5DA764463D2828f4I6C" TargetMode="External"/><Relationship Id="rId56" Type="http://schemas.openxmlformats.org/officeDocument/2006/relationships/hyperlink" Target="consultantplus://offline/ref=EE980CF38FB19949DF771B81A42969F7E88EA9722A50B65077D7498BA11C8CC8FFFC77A78D3E6287DB4AF57DC955BDEB88FBA9EE5A5DA764463D2828f4I6C" TargetMode="External"/><Relationship Id="rId64" Type="http://schemas.openxmlformats.org/officeDocument/2006/relationships/hyperlink" Target="consultantplus://offline/ref=EE980CF38FB19949DF771B81A42969F7E88EA9722A51B45177DD498BA11C8CC8FFFC77A78D3E6287DB4AF57AC655BDEB88FBA9EE5A5DA764463D2828f4I6C" TargetMode="External"/><Relationship Id="rId69" Type="http://schemas.openxmlformats.org/officeDocument/2006/relationships/hyperlink" Target="consultantplus://offline/ref=EE980CF38FB19949DF771B97B74537FBED81F17E2255BB042B814FDCFE4C8A9DBFBC71F2CE7B6983DC41A12F840BE4BAC4B0A4E84C41A760f5IBC" TargetMode="External"/><Relationship Id="rId77" Type="http://schemas.openxmlformats.org/officeDocument/2006/relationships/hyperlink" Target="consultantplus://offline/ref=EE980CF38FB19949DF771B81A42969F7E88EA9722A51B45177DD498BA11C8CC8FFFC77A78D3E6287DB4AF57AC955BDEB88FBA9EE5A5DA764463D2828f4I6C" TargetMode="External"/><Relationship Id="rId8" Type="http://schemas.openxmlformats.org/officeDocument/2006/relationships/hyperlink" Target="consultantplus://offline/ref=EE980CF38FB19949DF771B81A42969F7E88EA9722A51B25776D2498BA11C8CC8FFFC77A78D3E6287DB4AF57EC555BDEB88FBA9EE5A5DA764463D2828f4I6C" TargetMode="External"/><Relationship Id="rId51" Type="http://schemas.openxmlformats.org/officeDocument/2006/relationships/hyperlink" Target="consultantplus://offline/ref=EE980CF38FB19949DF771B81A42969F7E88EA9722A51B45177DD498BA11C8CC8FFFC77A78D3E6287DB4AF57DC055BDEB88FBA9EE5A5DA764463D2828f4I6C" TargetMode="External"/><Relationship Id="rId72" Type="http://schemas.openxmlformats.org/officeDocument/2006/relationships/hyperlink" Target="consultantplus://offline/ref=EE980CF38FB19949DF771B81A42969F7E88EA9722A51B55077D0498BA11C8CC8FFFC77A78D3E6282DE43F47AC955BDEB88FBA9EE5A5DA764463D2828f4I6C" TargetMode="External"/><Relationship Id="rId80" Type="http://schemas.openxmlformats.org/officeDocument/2006/relationships/hyperlink" Target="consultantplus://offline/ref=EE980CF38FB19949DF771B81A42969F7E88EA9722A51B25776D2498BA11C8CC8FFFC77A78D3E6287DB4AF57CC455BDEB88FBA9EE5A5DA764463D2828f4I6C" TargetMode="External"/><Relationship Id="rId3" Type="http://schemas.openxmlformats.org/officeDocument/2006/relationships/webSettings" Target="webSettings.xml"/><Relationship Id="rId12" Type="http://schemas.openxmlformats.org/officeDocument/2006/relationships/hyperlink" Target="consultantplus://offline/ref=EE980CF38FB19949DF771B97B74537FBED81F17E2255BB042B814FDCFE4C8A9DBFBC71F1CC7864D28A0EA073C056F7BACAB0A6EE50f4I0C" TargetMode="External"/><Relationship Id="rId17" Type="http://schemas.openxmlformats.org/officeDocument/2006/relationships/hyperlink" Target="consultantplus://offline/ref=EE980CF38FB19949DF771B81A42969F7E88EA9722A51B25776D2498BA11C8CC8FFFC77A78D3E6287DB4AF57FC255BDEB88FBA9EE5A5DA764463D2828f4I6C" TargetMode="External"/><Relationship Id="rId25" Type="http://schemas.openxmlformats.org/officeDocument/2006/relationships/hyperlink" Target="consultantplus://offline/ref=EE980CF38FB19949DF771B81A42969F7E88EA9722A50B65077D7498BA11C8CC8FFFC77A78D3E6287DB4AF57EC655BDEB88FBA9EE5A5DA764463D2828f4I6C" TargetMode="External"/><Relationship Id="rId33" Type="http://schemas.openxmlformats.org/officeDocument/2006/relationships/hyperlink" Target="consultantplus://offline/ref=EE980CF38FB19949DF771B81A42969F7E88EA9722A51B45177DD498BA11C8CC8FFFC77A78D3E6287DB4AF57FC455BDEB88FBA9EE5A5DA764463D2828f4I6C" TargetMode="External"/><Relationship Id="rId38" Type="http://schemas.openxmlformats.org/officeDocument/2006/relationships/hyperlink" Target="consultantplus://offline/ref=EE980CF38FB19949DF771B81A42969F7E88EA9722A50B65077D7498BA11C8CC8FFFC77A78D3E6287DB4AF57CC555BDEB88FBA9EE5A5DA764463D2828f4I6C" TargetMode="External"/><Relationship Id="rId46" Type="http://schemas.openxmlformats.org/officeDocument/2006/relationships/image" Target="media/image1.wmf"/><Relationship Id="rId59" Type="http://schemas.openxmlformats.org/officeDocument/2006/relationships/hyperlink" Target="consultantplus://offline/ref=EE980CF38FB19949DF771B81A42969F7E88EA9722A51B45177DD498BA11C8CC8FFFC77A78D3E6287DB4AF57AC255BDEB88FBA9EE5A5DA764463D2828f4I6C" TargetMode="External"/><Relationship Id="rId67" Type="http://schemas.openxmlformats.org/officeDocument/2006/relationships/hyperlink" Target="consultantplus://offline/ref=EE980CF38FB19949DF771B97B74537FBED87F17C2B53BB042B814FDCFE4C8A9DBFBC71F2CE7A6F86D341A12F840BE4BAC4B0A4E84C41A760f5IBC" TargetMode="External"/><Relationship Id="rId20" Type="http://schemas.openxmlformats.org/officeDocument/2006/relationships/hyperlink" Target="consultantplus://offline/ref=EE980CF38FB19949DF771B81A42969F7E88EA9722A51B45177DD498BA11C8CC8FFFC77A78D3E6287DB4AF57EC555BDEB88FBA9EE5A5DA764463D2828f4I6C" TargetMode="External"/><Relationship Id="rId41" Type="http://schemas.openxmlformats.org/officeDocument/2006/relationships/hyperlink" Target="consultantplus://offline/ref=EE980CF38FB19949DF771B81A42969F7E88EA9722A51B45177DD498BA11C8CC8FFFC77A78D3E6287DB4AF57CC155BDEB88FBA9EE5A5DA764463D2828f4I6C" TargetMode="External"/><Relationship Id="rId54" Type="http://schemas.openxmlformats.org/officeDocument/2006/relationships/hyperlink" Target="consultantplus://offline/ref=EE980CF38FB19949DF771B97B74537FBED86F57D2856BB042B814FDCFE4C8A9DBFBC71F0C9786D8D8F1BB12BCD5EE1A4CCA8BAEC5241fAI4C" TargetMode="External"/><Relationship Id="rId62" Type="http://schemas.openxmlformats.org/officeDocument/2006/relationships/hyperlink" Target="consultantplus://offline/ref=EE980CF38FB19949DF771B81A42969F7E88EA9722A54B35073D4498BA11C8CC8FFFC77A78D3E6287DB4AF57FC155BDEB88FBA9EE5A5DA764463D2828f4I6C" TargetMode="External"/><Relationship Id="rId70" Type="http://schemas.openxmlformats.org/officeDocument/2006/relationships/hyperlink" Target="consultantplus://offline/ref=EE980CF38FB19949DF771B81A42969F7E88EA9722A51B25776D2498BA11C8CC8FFFC77A78D3E6287DB4AF57FC755BDEB88FBA9EE5A5DA764463D2828f4I6C" TargetMode="External"/><Relationship Id="rId75" Type="http://schemas.openxmlformats.org/officeDocument/2006/relationships/hyperlink" Target="consultantplus://offline/ref=EE980CF38FB19949DF771B81A42969F7E88EA9722A51B25776D2498BA11C8CC8FFFC77A78D3E6287DB4AF57CC255BDEB88FBA9EE5A5DA764463D2828f4I6C" TargetMode="External"/><Relationship Id="rId1" Type="http://schemas.openxmlformats.org/officeDocument/2006/relationships/styles" Target="styles.xml"/><Relationship Id="rId6" Type="http://schemas.openxmlformats.org/officeDocument/2006/relationships/hyperlink" Target="consultantplus://offline/ref=EE980CF38FB19949DF771B81A42969F7E88EA9722A57B15A70D2498BA11C8CC8FFFC77A78D3E6287DB4AF57EC555BDEB88FBA9EE5A5DA764463D2828f4I6C" TargetMode="External"/><Relationship Id="rId15" Type="http://schemas.openxmlformats.org/officeDocument/2006/relationships/hyperlink" Target="consultantplus://offline/ref=EE980CF38FB19949DF771B81A42969F7E88EA9722A51B25776D2498BA11C8CC8FFFC77A78D3E6287DB4AF57EC755BDEB88FBA9EE5A5DA764463D2828f4I6C" TargetMode="External"/><Relationship Id="rId23" Type="http://schemas.openxmlformats.org/officeDocument/2006/relationships/hyperlink" Target="consultantplus://offline/ref=EE980CF38FB19949DF771B97B74537FBED81F17E2255BB042B814FDCFE4C8A9DBFBC71F1CA7C64D28A0EA073C056F7BACAB0A6EE50f4I0C" TargetMode="External"/><Relationship Id="rId28" Type="http://schemas.openxmlformats.org/officeDocument/2006/relationships/hyperlink" Target="consultantplus://offline/ref=EE980CF38FB19949DF771B81A42969F7E88EA9722A51B55077D0498BA11C8CC8FFFC77A78D3E6280DC4DF77EC655BDEB88FBA9EE5A5DA764463D2828f4I6C" TargetMode="External"/><Relationship Id="rId36" Type="http://schemas.openxmlformats.org/officeDocument/2006/relationships/hyperlink" Target="consultantplus://offline/ref=EE980CF38FB19949DF771B81A42969F7E88EA9722A51B45177DD498BA11C8CC8FFFC77A78D3E6287DB4AF57FC755BDEB88FBA9EE5A5DA764463D2828f4I6C" TargetMode="External"/><Relationship Id="rId49" Type="http://schemas.openxmlformats.org/officeDocument/2006/relationships/hyperlink" Target="consultantplus://offline/ref=EE980CF38FB19949DF771B81A42969F7E88EA9722A50B65077D7498BA11C8CC8FFFC77A78D3E6287DB4AF57DC155BDEB88FBA9EE5A5DA764463D2828f4I6C" TargetMode="External"/><Relationship Id="rId57" Type="http://schemas.openxmlformats.org/officeDocument/2006/relationships/hyperlink" Target="consultantplus://offline/ref=EE980CF38FB19949DF771B81A42969F7E88EA9722A51B45177DD498BA11C8CC8FFFC77A78D3E6287DB4AF57DC855BDEB88FBA9EE5A5DA764463D2828f4I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11686</Words>
  <Characters>66614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Пильникова Ангелина Сергеевна</dc:creator>
  <cp:keywords/>
  <dc:description/>
  <cp:lastModifiedBy>Пильникова Ангелина Сергеевна</cp:lastModifiedBy>
  <cp:revision>1</cp:revision>
  <dcterms:created xsi:type="dcterms:W3CDTF">2023-06-08T02:08:00Z</dcterms:created>
  <dcterms:modified xsi:type="dcterms:W3CDTF">2023-06-08T02:08:00Z</dcterms:modified>
</cp:coreProperties>
</file>